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3.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pPr>
      <w:r w:rsidDel="00000000" w:rsidR="00000000" w:rsidRPr="00000000">
        <w:pict>
          <v:shapetype id="_x0000_t75" coordsize="21600,21600" filled="f" stroked="f" o:spt="75.0"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connecttype="rect" o:extrusionok="f" gradientshapeok="t"/>
            <o:lock v:ext="edit" aspectratio="t"/>
          </v:shapetype>
          <v:shapetype id="_x0000_t75" coordsize="21600,21600" filled="f" stroked="f" o:spt="75.0"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connecttype="rect" o:extrusionok="f" gradientshapeok="t"/>
            <o:lock v:ext="edit" aspectratio="t"/>
          </v:shapetype>
        </w:pict>
      </w:r>
    </w:p>
    <w:p w:rsidR="00000000" w:rsidDel="00000000" w:rsidP="00000000" w:rsidRDefault="00000000" w:rsidRPr="00000000" w14:paraId="00000002">
      <w:pPr>
        <w:spacing w:line="276" w:lineRule="auto"/>
        <w:jc w:val="center"/>
        <w:rPr>
          <w:b w:val="1"/>
          <w:bCs w:val="1"/>
        </w:rPr>
      </w:pPr>
      <w:r w:rsidDel="00000000" w:rsidR="00000000" w:rsidRPr="00000000">
        <w:rPr>
          <w:rtl w:val="0"/>
        </w:rPr>
      </w:r>
    </w:p>
    <w:p w:rsidR="00000000" w:rsidDel="00000000" w:rsidP="00000000" w:rsidRDefault="00000000" w:rsidRPr="00000000" w14:paraId="00000003">
      <w:pPr>
        <w:spacing w:line="276" w:lineRule="auto"/>
        <w:jc w:val="center"/>
        <w:rPr>
          <w:b w:val="1"/>
          <w:bCs w:val="1"/>
          <w:sz w:val="28"/>
          <w:szCs w:val="28"/>
        </w:rPr>
      </w:pPr>
      <w:r w:rsidDel="00000000" w:rsidR="00000000" w:rsidRPr="00000000">
        <w:rPr>
          <w:b w:val="1"/>
          <w:bCs w:val="1"/>
          <w:sz w:val="28"/>
          <w:szCs w:val="28"/>
          <w:rtl w:val="0"/>
        </w:rPr>
        <w:t xml:space="preserve">FIŞA DISCIPLINEI</w:t>
      </w:r>
    </w:p>
    <w:p w:rsidR="00000000" w:rsidDel="00000000" w:rsidP="00000000" w:rsidRDefault="00000000" w:rsidRPr="00000000" w14:paraId="00000004">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276" w:lineRule="auto"/>
        <w:ind w:left="714" w:right="0" w:hanging="357"/>
        <w:jc w:val="left"/>
        <w:rPr>
          <w:rFonts w:ascii="Times New Roman" w:cs="Times New Roman" w:eastAsia="Times New Roman" w:hAnsi="Times New Roman"/>
          <w:b w:val="1"/>
          <w:bCs w:val="1"/>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4"/>
          <w:szCs w:val="24"/>
          <w:u w:val="none"/>
          <w:shd w:fill="auto" w:val="clear"/>
          <w:vertAlign w:val="baseline"/>
          <w:rtl w:val="0"/>
        </w:rPr>
        <w:t xml:space="preserve">Date despre program</w:t>
      </w:r>
    </w:p>
    <w:p w:rsidR="00000000" w:rsidDel="00000000" w:rsidP="00000000" w:rsidRDefault="00000000" w:rsidRPr="00000000" w14:paraId="0000000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14" w:right="0" w:firstLine="0"/>
        <w:jc w:val="left"/>
        <w:rPr>
          <w:rFonts w:ascii="Times New Roman" w:cs="Times New Roman" w:eastAsia="Times New Roman" w:hAnsi="Times New Roman"/>
          <w:b w:val="1"/>
          <w:bCs w:val="1"/>
          <w:i w:val="0"/>
          <w:iCs w:val="0"/>
          <w:smallCaps w:val="0"/>
          <w:strike w:val="0"/>
          <w:color w:val="000000"/>
          <w:sz w:val="24"/>
          <w:szCs w:val="24"/>
          <w:u w:val="none"/>
          <w:shd w:fill="auto" w:val="clear"/>
          <w:vertAlign w:val="baseline"/>
        </w:rPr>
      </w:pPr>
      <w:r w:rsidDel="00000000" w:rsidR="00000000" w:rsidRPr="00000000">
        <w:rPr>
          <w:rtl w:val="0"/>
        </w:rPr>
      </w:r>
    </w:p>
    <w:tbl>
      <w:tblPr>
        <w:tblStyle w:val="Table1"/>
        <w:tblW w:w="9503.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624"/>
        <w:gridCol w:w="5879"/>
        <w:tblGridChange w:id="0">
          <w:tblGrid>
            <w:gridCol w:w="3624"/>
            <w:gridCol w:w="5879"/>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06">
            <w:pPr>
              <w:keepNext w:val="0"/>
              <w:keepLines w:val="0"/>
              <w:pageBreakBefore w:val="0"/>
              <w:widowControl w:val="1"/>
              <w:numPr>
                <w:ilvl w:val="1"/>
                <w:numId w:val="7"/>
              </w:numPr>
              <w:pBdr>
                <w:top w:space="0" w:sz="0" w:val="nil"/>
                <w:left w:space="0" w:sz="0" w:val="nil"/>
                <w:bottom w:space="0" w:sz="0" w:val="nil"/>
                <w:right w:space="0" w:sz="0" w:val="nil"/>
                <w:between w:space="0" w:sz="0" w:val="nil"/>
              </w:pBdr>
              <w:shd w:fill="auto" w:val="clear"/>
              <w:spacing w:after="0" w:before="0" w:line="276" w:lineRule="auto"/>
              <w:ind w:left="360" w:right="0" w:hanging="36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Instituţia de învăţământ superior</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0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Universitatea de Vest din Timişoara</w:t>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0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1.2 Facultatea / Departamentul</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0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Facultatea de Sociologie şi Psihologie</w:t>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0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1.3 Catedra</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0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Departamentul de Ştiinţe ale Educaţiei</w:t>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0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1.4 Domeniul de studii</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0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Ştiinţe ale Educaţiei </w:t>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0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1.5 Ciclul de studii</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0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Master</w:t>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1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1.6 Programul de studii / Calificarea</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1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bCs w:val="1"/>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4"/>
                <w:szCs w:val="24"/>
                <w:u w:val="none"/>
                <w:shd w:fill="auto" w:val="clear"/>
                <w:vertAlign w:val="baseline"/>
                <w:rtl w:val="0"/>
              </w:rPr>
              <w:t xml:space="preserve">Management educațional și dezvoltare curriculară</w:t>
            </w:r>
          </w:p>
        </w:tc>
      </w:tr>
    </w:tbl>
    <w:p w:rsidR="00000000" w:rsidDel="00000000" w:rsidP="00000000" w:rsidRDefault="00000000" w:rsidRPr="00000000" w14:paraId="00000012">
      <w:pPr>
        <w:spacing w:line="276" w:lineRule="auto"/>
        <w:rPr/>
      </w:pPr>
      <w:r w:rsidDel="00000000" w:rsidR="00000000" w:rsidRPr="00000000">
        <w:rPr>
          <w:rtl w:val="0"/>
        </w:rPr>
      </w:r>
    </w:p>
    <w:p w:rsidR="00000000" w:rsidDel="00000000" w:rsidP="00000000" w:rsidRDefault="00000000" w:rsidRPr="00000000" w14:paraId="00000013">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276" w:lineRule="auto"/>
        <w:ind w:left="714" w:right="0" w:hanging="357"/>
        <w:jc w:val="left"/>
        <w:rPr>
          <w:rFonts w:ascii="Times New Roman" w:cs="Times New Roman" w:eastAsia="Times New Roman" w:hAnsi="Times New Roman"/>
          <w:b w:val="1"/>
          <w:bCs w:val="1"/>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4"/>
          <w:szCs w:val="24"/>
          <w:u w:val="none"/>
          <w:shd w:fill="auto" w:val="clear"/>
          <w:vertAlign w:val="baseline"/>
          <w:rtl w:val="0"/>
        </w:rPr>
        <w:t xml:space="preserve">Date despre disciplină</w:t>
      </w:r>
    </w:p>
    <w:p w:rsidR="00000000" w:rsidDel="00000000" w:rsidP="00000000" w:rsidRDefault="00000000" w:rsidRPr="00000000" w14:paraId="0000001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14" w:right="0" w:firstLine="0"/>
        <w:jc w:val="left"/>
        <w:rPr>
          <w:rFonts w:ascii="Times New Roman" w:cs="Times New Roman" w:eastAsia="Times New Roman" w:hAnsi="Times New Roman"/>
          <w:b w:val="1"/>
          <w:bCs w:val="1"/>
          <w:i w:val="0"/>
          <w:iCs w:val="0"/>
          <w:smallCaps w:val="0"/>
          <w:strike w:val="0"/>
          <w:color w:val="000000"/>
          <w:sz w:val="24"/>
          <w:szCs w:val="24"/>
          <w:u w:val="none"/>
          <w:shd w:fill="auto" w:val="clear"/>
          <w:vertAlign w:val="baseline"/>
        </w:rPr>
      </w:pPr>
      <w:r w:rsidDel="00000000" w:rsidR="00000000" w:rsidRPr="00000000">
        <w:rPr>
          <w:rtl w:val="0"/>
        </w:rPr>
      </w:r>
    </w:p>
    <w:tbl>
      <w:tblPr>
        <w:tblStyle w:val="Table2"/>
        <w:tblW w:w="9493.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548"/>
        <w:gridCol w:w="720"/>
        <w:gridCol w:w="1440"/>
        <w:gridCol w:w="120"/>
        <w:gridCol w:w="420"/>
        <w:gridCol w:w="1276"/>
        <w:gridCol w:w="1205"/>
        <w:gridCol w:w="1346"/>
        <w:gridCol w:w="1418"/>
        <w:tblGridChange w:id="0">
          <w:tblGrid>
            <w:gridCol w:w="1548"/>
            <w:gridCol w:w="720"/>
            <w:gridCol w:w="1440"/>
            <w:gridCol w:w="120"/>
            <w:gridCol w:w="420"/>
            <w:gridCol w:w="1276"/>
            <w:gridCol w:w="1205"/>
            <w:gridCol w:w="1346"/>
            <w:gridCol w:w="1418"/>
          </w:tblGrid>
        </w:tblGridChange>
      </w:tblGrid>
      <w:tr>
        <w:trPr>
          <w:cantSplit w:val="0"/>
          <w:tblHeader w:val="0"/>
        </w:trPr>
        <w:tc>
          <w:tcPr>
            <w:gridSpan w:val="4"/>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1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2.1 Denumirea disciplinei</w:t>
            </w:r>
          </w:p>
        </w:tc>
        <w:tc>
          <w:tcPr>
            <w:gridSpan w:val="5"/>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19">
            <w:pPr>
              <w:spacing w:line="276" w:lineRule="auto"/>
              <w:rPr>
                <w:b w:val="1"/>
                <w:bCs w:val="1"/>
              </w:rPr>
            </w:pPr>
            <w:r w:rsidDel="00000000" w:rsidR="00000000" w:rsidRPr="00000000">
              <w:rPr>
                <w:b w:val="1"/>
                <w:bCs w:val="1"/>
                <w:rtl w:val="0"/>
              </w:rPr>
              <w:t xml:space="preserve">Practică pedagogică </w:t>
            </w:r>
          </w:p>
        </w:tc>
      </w:tr>
      <w:tr>
        <w:trPr>
          <w:cantSplit w:val="0"/>
          <w:tblHeader w:val="0"/>
        </w:trPr>
        <w:tc>
          <w:tcPr>
            <w:gridSpan w:val="4"/>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1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2.2 Titularul activităţilor de curs</w:t>
            </w:r>
          </w:p>
        </w:tc>
        <w:tc>
          <w:tcPr>
            <w:gridSpan w:val="5"/>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2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Asist. univ. drd. </w:t>
            </w:r>
            <w:r w:rsidDel="00000000" w:rsidR="00000000" w:rsidRPr="00000000">
              <w:rPr>
                <w:rFonts w:ascii="Times New Roman" w:cs="Times New Roman" w:eastAsia="Times New Roman" w:hAnsi="Times New Roman"/>
                <w:b w:val="1"/>
                <w:bCs w:val="1"/>
                <w:i w:val="0"/>
                <w:iCs w:val="0"/>
                <w:smallCaps w:val="0"/>
                <w:strike w:val="0"/>
                <w:color w:val="000000"/>
                <w:sz w:val="24"/>
                <w:szCs w:val="24"/>
                <w:u w:val="none"/>
                <w:shd w:fill="auto" w:val="clear"/>
                <w:vertAlign w:val="baseline"/>
                <w:rtl w:val="0"/>
              </w:rPr>
              <w:t xml:space="preserve">Oana BOBIC</w:t>
            </w: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 </w:t>
            </w:r>
          </w:p>
        </w:tc>
      </w:tr>
      <w:tr>
        <w:trPr>
          <w:cantSplit w:val="0"/>
          <w:tblHeader w:val="0"/>
        </w:trPr>
        <w:tc>
          <w:tcPr>
            <w:gridSpan w:val="4"/>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2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2.3 Titularul activităţilor de seminar</w:t>
            </w:r>
          </w:p>
        </w:tc>
        <w:tc>
          <w:tcPr>
            <w:gridSpan w:val="5"/>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2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3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2.4 Anul de studiu</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3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Times New Roman" w:cs="Times New Roman" w:eastAsia="Times New Roman" w:hAnsi="Times New Roman"/>
                <w:b w:val="1"/>
                <w:bCs w:val="1"/>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4"/>
                <w:szCs w:val="24"/>
                <w:u w:val="none"/>
                <w:shd w:fill="auto" w:val="clear"/>
                <w:vertAlign w:val="baseline"/>
                <w:rtl w:val="0"/>
              </w:rPr>
              <w:t xml:space="preserve">II</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3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108"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2.5 Semestrul</w:t>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3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Times New Roman" w:cs="Times New Roman" w:eastAsia="Times New Roman" w:hAnsi="Times New Roman"/>
                <w:b w:val="1"/>
                <w:bCs w:val="1"/>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4"/>
                <w:szCs w:val="24"/>
                <w:u w:val="none"/>
                <w:shd w:fill="auto" w:val="clear"/>
                <w:vertAlign w:val="baseline"/>
                <w:rtl w:val="0"/>
              </w:rPr>
              <w:t xml:space="preserve">II</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3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108" w:hanging="108"/>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2.6 Tipul de evaluare</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3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bCs w:val="1"/>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4"/>
                <w:szCs w:val="24"/>
                <w:u w:val="none"/>
                <w:shd w:fill="auto" w:val="clear"/>
                <w:vertAlign w:val="baseline"/>
                <w:rtl w:val="0"/>
              </w:rPr>
              <w:t xml:space="preserve">Colocviu</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3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108" w:hanging="42"/>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2.7 Regimul disciplinei</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3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288" w:right="0" w:firstLine="288"/>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4"/>
                <w:szCs w:val="24"/>
                <w:u w:val="none"/>
                <w:shd w:fill="auto" w:val="clear"/>
                <w:vertAlign w:val="baseline"/>
                <w:rtl w:val="0"/>
              </w:rPr>
              <w:t xml:space="preserve">Obligatorie</w:t>
            </w:r>
            <w:r w:rsidDel="00000000" w:rsidR="00000000" w:rsidRPr="00000000">
              <w:rPr>
                <w:rtl w:val="0"/>
              </w:rPr>
            </w:r>
          </w:p>
        </w:tc>
      </w:tr>
    </w:tbl>
    <w:p w:rsidR="00000000" w:rsidDel="00000000" w:rsidP="00000000" w:rsidRDefault="00000000" w:rsidRPr="00000000" w14:paraId="00000039">
      <w:pPr>
        <w:spacing w:line="276" w:lineRule="auto"/>
        <w:rPr/>
      </w:pPr>
      <w:r w:rsidDel="00000000" w:rsidR="00000000" w:rsidRPr="00000000">
        <w:rPr>
          <w:rtl w:val="0"/>
        </w:rPr>
      </w:r>
    </w:p>
    <w:p w:rsidR="00000000" w:rsidDel="00000000" w:rsidP="00000000" w:rsidRDefault="00000000" w:rsidRPr="00000000" w14:paraId="0000003A">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276" w:lineRule="auto"/>
        <w:ind w:left="714" w:right="0" w:hanging="357"/>
        <w:jc w:val="left"/>
        <w:rPr>
          <w:rFonts w:ascii="Times New Roman" w:cs="Times New Roman" w:eastAsia="Times New Roman" w:hAnsi="Times New Roman"/>
          <w:b w:val="1"/>
          <w:bCs w:val="1"/>
          <w:i w:val="1"/>
          <w:iCs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4"/>
          <w:szCs w:val="24"/>
          <w:u w:val="none"/>
          <w:shd w:fill="auto" w:val="clear"/>
          <w:vertAlign w:val="baseline"/>
          <w:rtl w:val="0"/>
        </w:rPr>
        <w:t xml:space="preserve">Timpul total estimat (ore pe semestru al activităţilor didactice)</w:t>
      </w:r>
      <w:r w:rsidDel="00000000" w:rsidR="00000000" w:rsidRPr="00000000">
        <w:rPr>
          <w:rtl w:val="0"/>
        </w:rPr>
      </w:r>
    </w:p>
    <w:p w:rsidR="00000000" w:rsidDel="00000000" w:rsidP="00000000" w:rsidRDefault="00000000" w:rsidRPr="00000000" w14:paraId="0000003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14" w:right="0" w:firstLine="0"/>
        <w:jc w:val="left"/>
        <w:rPr>
          <w:rFonts w:ascii="Times New Roman" w:cs="Times New Roman" w:eastAsia="Times New Roman" w:hAnsi="Times New Roman"/>
          <w:b w:val="1"/>
          <w:bCs w:val="1"/>
          <w:i w:val="0"/>
          <w:iCs w:val="0"/>
          <w:smallCaps w:val="0"/>
          <w:strike w:val="0"/>
          <w:color w:val="000000"/>
          <w:sz w:val="24"/>
          <w:szCs w:val="24"/>
          <w:u w:val="none"/>
          <w:shd w:fill="auto" w:val="clear"/>
          <w:vertAlign w:val="baseline"/>
        </w:rPr>
      </w:pPr>
      <w:r w:rsidDel="00000000" w:rsidR="00000000" w:rsidRPr="00000000">
        <w:rPr>
          <w:rtl w:val="0"/>
        </w:rPr>
      </w:r>
    </w:p>
    <w:tbl>
      <w:tblPr>
        <w:tblStyle w:val="Table3"/>
        <w:tblW w:w="9492.999999999998"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397"/>
        <w:gridCol w:w="567"/>
        <w:gridCol w:w="142"/>
        <w:gridCol w:w="1812"/>
        <w:gridCol w:w="314"/>
        <w:gridCol w:w="2552"/>
        <w:gridCol w:w="709"/>
        <w:tblGridChange w:id="0">
          <w:tblGrid>
            <w:gridCol w:w="3397"/>
            <w:gridCol w:w="567"/>
            <w:gridCol w:w="142"/>
            <w:gridCol w:w="1812"/>
            <w:gridCol w:w="314"/>
            <w:gridCol w:w="2552"/>
            <w:gridCol w:w="709"/>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3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3.1 Număr de ore pe săptămână</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3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Times New Roman" w:cs="Times New Roman" w:eastAsia="Times New Roman" w:hAnsi="Times New Roman"/>
                <w:b w:val="1"/>
                <w:bCs w:val="1"/>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4"/>
                <w:szCs w:val="24"/>
                <w:u w:val="none"/>
                <w:shd w:fill="auto" w:val="clear"/>
                <w:vertAlign w:val="baseline"/>
                <w:rtl w:val="0"/>
              </w:rPr>
              <w:t xml:space="preserve">3</w:t>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3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din care: 3.2 curs</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4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4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3.3 seminar/laborator</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4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Times New Roman" w:cs="Times New Roman" w:eastAsia="Times New Roman" w:hAnsi="Times New Roman"/>
                <w:b w:val="1"/>
                <w:bCs w:val="1"/>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4"/>
                <w:szCs w:val="24"/>
                <w:u w:val="none"/>
                <w:shd w:fill="auto" w:val="clear"/>
                <w:vertAlign w:val="baseline"/>
                <w:rtl w:val="0"/>
              </w:rPr>
              <w:t xml:space="preserve">3</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4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3.4 Total ore din planul de învăţământ</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4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Times New Roman" w:cs="Times New Roman" w:eastAsia="Times New Roman" w:hAnsi="Times New Roman"/>
                <w:b w:val="1"/>
                <w:bCs w:val="1"/>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4"/>
                <w:szCs w:val="24"/>
                <w:u w:val="none"/>
                <w:shd w:fill="auto" w:val="clear"/>
                <w:vertAlign w:val="baseline"/>
                <w:rtl w:val="0"/>
              </w:rPr>
              <w:t xml:space="preserve">36</w:t>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4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din care: 3.5 curs</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4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4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3.6 seminar/laborator</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4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Times New Roman" w:cs="Times New Roman" w:eastAsia="Times New Roman" w:hAnsi="Times New Roman"/>
                <w:b w:val="1"/>
                <w:bCs w:val="1"/>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4"/>
                <w:szCs w:val="24"/>
                <w:u w:val="none"/>
                <w:shd w:fill="auto" w:val="clear"/>
                <w:vertAlign w:val="baseline"/>
                <w:rtl w:val="0"/>
              </w:rPr>
              <w:t xml:space="preserve">36</w:t>
            </w:r>
          </w:p>
        </w:tc>
      </w:tr>
      <w:tr>
        <w:trPr>
          <w:cantSplit w:val="0"/>
          <w:tblHeader w:val="0"/>
        </w:trPr>
        <w:tc>
          <w:tcPr>
            <w:gridSpan w:val="6"/>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4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bCs w:val="1"/>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4"/>
                <w:szCs w:val="24"/>
                <w:u w:val="none"/>
                <w:shd w:fill="auto" w:val="clear"/>
                <w:vertAlign w:val="baseline"/>
                <w:rtl w:val="0"/>
              </w:rPr>
              <w:t xml:space="preserve">Distribuţia fondului de timp:</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5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Times New Roman" w:cs="Times New Roman" w:eastAsia="Times New Roman" w:hAnsi="Times New Roman"/>
                <w:b w:val="1"/>
                <w:bCs w:val="1"/>
                <w:i w:val="0"/>
                <w:iCs w:val="0"/>
                <w:smallCaps w:val="0"/>
                <w:strike w:val="0"/>
                <w:color w:val="000000"/>
                <w:sz w:val="24"/>
                <w:szCs w:val="24"/>
                <w:highlight w:val="yellow"/>
                <w:u w:val="none"/>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4"/>
                <w:szCs w:val="24"/>
                <w:highlight w:val="yellow"/>
                <w:u w:val="none"/>
                <w:vertAlign w:val="baseline"/>
                <w:rtl w:val="0"/>
              </w:rPr>
              <w:t xml:space="preserve">ore</w:t>
            </w:r>
          </w:p>
        </w:tc>
      </w:tr>
      <w:tr>
        <w:trPr>
          <w:cantSplit w:val="0"/>
          <w:tblHeader w:val="0"/>
        </w:trPr>
        <w:tc>
          <w:tcPr>
            <w:gridSpan w:val="6"/>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5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Studiul după ghiduri, suporturi didactice, bibliografie şi notiţe</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5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Times New Roman" w:cs="Times New Roman" w:eastAsia="Times New Roman" w:hAnsi="Times New Roman"/>
                <w:b w:val="1"/>
                <w:bCs w:val="1"/>
                <w:i w:val="0"/>
                <w:iCs w:val="0"/>
                <w:smallCaps w:val="0"/>
                <w:strike w:val="0"/>
                <w:color w:val="000000"/>
                <w:sz w:val="24"/>
                <w:szCs w:val="24"/>
                <w:highlight w:val="yellow"/>
                <w:u w:val="none"/>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4"/>
                <w:szCs w:val="24"/>
                <w:highlight w:val="yellow"/>
                <w:u w:val="none"/>
                <w:vertAlign w:val="baseline"/>
                <w:rtl w:val="0"/>
              </w:rPr>
              <w:t xml:space="preserve">20</w:t>
            </w:r>
          </w:p>
        </w:tc>
      </w:tr>
      <w:tr>
        <w:trPr>
          <w:cantSplit w:val="0"/>
          <w:tblHeader w:val="0"/>
        </w:trPr>
        <w:tc>
          <w:tcPr>
            <w:gridSpan w:val="6"/>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5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Documentare suplimentară în bibliotecă, pe platformele electronice de specialitate </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5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Times New Roman" w:cs="Times New Roman" w:eastAsia="Times New Roman" w:hAnsi="Times New Roman"/>
                <w:b w:val="1"/>
                <w:bCs w:val="1"/>
                <w:i w:val="0"/>
                <w:iCs w:val="0"/>
                <w:smallCaps w:val="0"/>
                <w:strike w:val="0"/>
                <w:color w:val="000000"/>
                <w:sz w:val="24"/>
                <w:szCs w:val="24"/>
                <w:highlight w:val="yellow"/>
                <w:u w:val="none"/>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4"/>
                <w:szCs w:val="24"/>
                <w:highlight w:val="yellow"/>
                <w:u w:val="none"/>
                <w:vertAlign w:val="baseline"/>
                <w:rtl w:val="0"/>
              </w:rPr>
              <w:t xml:space="preserve">15</w:t>
            </w:r>
          </w:p>
        </w:tc>
      </w:tr>
      <w:tr>
        <w:trPr>
          <w:cantSplit w:val="0"/>
          <w:tblHeader w:val="0"/>
        </w:trPr>
        <w:tc>
          <w:tcPr>
            <w:gridSpan w:val="6"/>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5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Pregătire seminarii / laboratoare – pregătirea portofoliului de practică</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6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Times New Roman" w:cs="Times New Roman" w:eastAsia="Times New Roman" w:hAnsi="Times New Roman"/>
                <w:b w:val="1"/>
                <w:bCs w:val="1"/>
                <w:i w:val="0"/>
                <w:iCs w:val="0"/>
                <w:smallCaps w:val="0"/>
                <w:strike w:val="0"/>
                <w:color w:val="000000"/>
                <w:sz w:val="24"/>
                <w:szCs w:val="24"/>
                <w:highlight w:val="yellow"/>
                <w:u w:val="none"/>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4"/>
                <w:szCs w:val="24"/>
                <w:highlight w:val="yellow"/>
                <w:u w:val="none"/>
                <w:vertAlign w:val="baseline"/>
                <w:rtl w:val="0"/>
              </w:rPr>
              <w:t xml:space="preserve">15</w:t>
            </w:r>
          </w:p>
        </w:tc>
      </w:tr>
      <w:tr>
        <w:trPr>
          <w:cantSplit w:val="0"/>
          <w:tblHeader w:val="0"/>
        </w:trPr>
        <w:tc>
          <w:tcPr>
            <w:gridSpan w:val="6"/>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6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Tutoriat </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6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Times New Roman" w:cs="Times New Roman" w:eastAsia="Times New Roman" w:hAnsi="Times New Roman"/>
                <w:b w:val="1"/>
                <w:bCs w:val="1"/>
                <w:i w:val="0"/>
                <w:iCs w:val="0"/>
                <w:smallCaps w:val="0"/>
                <w:strike w:val="0"/>
                <w:color w:val="000000"/>
                <w:sz w:val="24"/>
                <w:szCs w:val="24"/>
                <w:highlight w:val="yellow"/>
                <w:u w:val="none"/>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4"/>
                <w:szCs w:val="24"/>
                <w:highlight w:val="yellow"/>
                <w:u w:val="none"/>
                <w:vertAlign w:val="baseline"/>
                <w:rtl w:val="0"/>
              </w:rPr>
              <w:t xml:space="preserve">37</w:t>
            </w:r>
          </w:p>
        </w:tc>
      </w:tr>
      <w:tr>
        <w:trPr>
          <w:cantSplit w:val="0"/>
          <w:tblHeader w:val="0"/>
        </w:trPr>
        <w:tc>
          <w:tcPr>
            <w:gridSpan w:val="6"/>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6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Examinări </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7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Times New Roman" w:cs="Times New Roman" w:eastAsia="Times New Roman" w:hAnsi="Times New Roman"/>
                <w:b w:val="1"/>
                <w:bCs w:val="1"/>
                <w:i w:val="0"/>
                <w:iCs w:val="0"/>
                <w:smallCaps w:val="0"/>
                <w:strike w:val="0"/>
                <w:color w:val="000000"/>
                <w:sz w:val="24"/>
                <w:szCs w:val="24"/>
                <w:highlight w:val="yellow"/>
                <w:u w:val="none"/>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4"/>
                <w:szCs w:val="24"/>
                <w:highlight w:val="yellow"/>
                <w:u w:val="none"/>
                <w:vertAlign w:val="baseline"/>
                <w:rtl w:val="0"/>
              </w:rPr>
              <w:t xml:space="preserve">2</w:t>
            </w:r>
          </w:p>
        </w:tc>
      </w:tr>
      <w:tr>
        <w:trPr>
          <w:cantSplit w:val="0"/>
          <w:tblHeader w:val="0"/>
        </w:trPr>
        <w:tc>
          <w:tcPr>
            <w:gridSpan w:val="6"/>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7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Alte activităţi……………………………………</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7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c4bc96" w:val="clear"/>
          </w:tcPr>
          <w:p w:rsidR="00000000" w:rsidDel="00000000" w:rsidP="00000000" w:rsidRDefault="00000000" w:rsidRPr="00000000" w14:paraId="0000007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bCs w:val="1"/>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4"/>
                <w:szCs w:val="24"/>
                <w:u w:val="none"/>
                <w:shd w:fill="auto" w:val="clear"/>
                <w:vertAlign w:val="baseline"/>
                <w:rtl w:val="0"/>
              </w:rPr>
              <w:t xml:space="preserve">3.7 Total ore studiu individual</w:t>
            </w:r>
          </w:p>
        </w:tc>
        <w:tc>
          <w:tcPr>
            <w:gridSpan w:val="2"/>
            <w:tcBorders>
              <w:top w:color="000000" w:space="0" w:sz="4" w:val="single"/>
              <w:left w:color="000000" w:space="0" w:sz="4" w:val="single"/>
              <w:bottom w:color="000000" w:space="0" w:sz="4" w:val="single"/>
              <w:right w:color="000000" w:space="0" w:sz="4" w:val="single"/>
            </w:tcBorders>
            <w:shd w:fill="c4bc96" w:val="clear"/>
          </w:tcPr>
          <w:p w:rsidR="00000000" w:rsidDel="00000000" w:rsidP="00000000" w:rsidRDefault="00000000" w:rsidRPr="00000000" w14:paraId="0000007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bCs w:val="1"/>
                <w:i w:val="0"/>
                <w:iCs w:val="0"/>
                <w:smallCaps w:val="0"/>
                <w:strike w:val="0"/>
                <w:color w:val="000000"/>
                <w:sz w:val="24"/>
                <w:szCs w:val="24"/>
                <w:highlight w:val="yellow"/>
                <w:u w:val="none"/>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4"/>
                <w:szCs w:val="24"/>
                <w:highlight w:val="yellow"/>
                <w:u w:val="none"/>
                <w:vertAlign w:val="baseline"/>
                <w:rtl w:val="0"/>
              </w:rPr>
              <w:t xml:space="preserve">89</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c4bc96" w:val="clear"/>
          </w:tcPr>
          <w:p w:rsidR="00000000" w:rsidDel="00000000" w:rsidP="00000000" w:rsidRDefault="00000000" w:rsidRPr="00000000" w14:paraId="0000007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bCs w:val="1"/>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4"/>
                <w:szCs w:val="24"/>
                <w:u w:val="none"/>
                <w:shd w:fill="auto" w:val="clear"/>
                <w:vertAlign w:val="baseline"/>
                <w:rtl w:val="0"/>
              </w:rPr>
              <w:t xml:space="preserve">3.8 Total ore pe semestru</w:t>
            </w:r>
          </w:p>
        </w:tc>
        <w:tc>
          <w:tcPr>
            <w:gridSpan w:val="2"/>
            <w:tcBorders>
              <w:top w:color="000000" w:space="0" w:sz="4" w:val="single"/>
              <w:left w:color="000000" w:space="0" w:sz="4" w:val="single"/>
              <w:bottom w:color="000000" w:space="0" w:sz="4" w:val="single"/>
              <w:right w:color="000000" w:space="0" w:sz="4" w:val="single"/>
            </w:tcBorders>
            <w:shd w:fill="c4bc96" w:val="clear"/>
          </w:tcPr>
          <w:p w:rsidR="00000000" w:rsidDel="00000000" w:rsidP="00000000" w:rsidRDefault="00000000" w:rsidRPr="00000000" w14:paraId="0000007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bCs w:val="1"/>
                <w:i w:val="0"/>
                <w:iCs w:val="0"/>
                <w:smallCaps w:val="0"/>
                <w:strike w:val="0"/>
                <w:color w:val="000000"/>
                <w:sz w:val="24"/>
                <w:szCs w:val="24"/>
                <w:highlight w:val="yellow"/>
                <w:u w:val="none"/>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4"/>
                <w:szCs w:val="24"/>
                <w:highlight w:val="yellow"/>
                <w:u w:val="none"/>
                <w:vertAlign w:val="baseline"/>
                <w:rtl w:val="0"/>
              </w:rPr>
              <w:t xml:space="preserve">125</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c4bc96" w:val="clear"/>
          </w:tcPr>
          <w:p w:rsidR="00000000" w:rsidDel="00000000" w:rsidP="00000000" w:rsidRDefault="00000000" w:rsidRPr="00000000" w14:paraId="0000008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bCs w:val="1"/>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4"/>
                <w:szCs w:val="24"/>
                <w:u w:val="none"/>
                <w:shd w:fill="auto" w:val="clear"/>
                <w:vertAlign w:val="baseline"/>
                <w:rtl w:val="0"/>
              </w:rPr>
              <w:t xml:space="preserve">3.9 Numărul de credite</w:t>
            </w:r>
          </w:p>
        </w:tc>
        <w:tc>
          <w:tcPr>
            <w:gridSpan w:val="2"/>
            <w:tcBorders>
              <w:top w:color="000000" w:space="0" w:sz="4" w:val="single"/>
              <w:left w:color="000000" w:space="0" w:sz="4" w:val="single"/>
              <w:bottom w:color="000000" w:space="0" w:sz="4" w:val="single"/>
              <w:right w:color="000000" w:space="0" w:sz="4" w:val="single"/>
            </w:tcBorders>
            <w:shd w:fill="c4bc96" w:val="clear"/>
          </w:tcPr>
          <w:p w:rsidR="00000000" w:rsidDel="00000000" w:rsidP="00000000" w:rsidRDefault="00000000" w:rsidRPr="00000000" w14:paraId="0000008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bCs w:val="1"/>
                <w:i w:val="0"/>
                <w:iCs w:val="0"/>
                <w:smallCaps w:val="0"/>
                <w:strike w:val="0"/>
                <w:color w:val="000000"/>
                <w:sz w:val="24"/>
                <w:szCs w:val="24"/>
                <w:highlight w:val="yellow"/>
                <w:u w:val="none"/>
                <w:vertAlign w:val="baseline"/>
              </w:rPr>
            </w:pPr>
            <w:r w:rsidDel="00000000" w:rsidR="00000000" w:rsidRPr="00000000">
              <w:rPr>
                <w:rtl w:val="0"/>
              </w:rPr>
            </w:r>
          </w:p>
        </w:tc>
      </w:tr>
    </w:tbl>
    <w:p w:rsidR="00000000" w:rsidDel="00000000" w:rsidP="00000000" w:rsidRDefault="00000000" w:rsidRPr="00000000" w14:paraId="00000084">
      <w:pPr>
        <w:spacing w:line="276" w:lineRule="auto"/>
        <w:rPr/>
      </w:pPr>
      <w:r w:rsidDel="00000000" w:rsidR="00000000" w:rsidRPr="00000000">
        <w:rPr>
          <w:rtl w:val="0"/>
        </w:rPr>
      </w:r>
    </w:p>
    <w:p w:rsidR="00000000" w:rsidDel="00000000" w:rsidP="00000000" w:rsidRDefault="00000000" w:rsidRPr="00000000" w14:paraId="00000085">
      <w:pPr>
        <w:spacing w:line="276" w:lineRule="auto"/>
        <w:rPr/>
      </w:pPr>
      <w:r w:rsidDel="00000000" w:rsidR="00000000" w:rsidRPr="00000000">
        <w:rPr>
          <w:rtl w:val="0"/>
        </w:rPr>
      </w:r>
    </w:p>
    <w:p w:rsidR="00000000" w:rsidDel="00000000" w:rsidP="00000000" w:rsidRDefault="00000000" w:rsidRPr="00000000" w14:paraId="00000086">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276" w:lineRule="auto"/>
        <w:ind w:left="714" w:right="0" w:hanging="357"/>
        <w:jc w:val="left"/>
        <w:rPr>
          <w:rFonts w:ascii="Times New Roman" w:cs="Times New Roman" w:eastAsia="Times New Roman" w:hAnsi="Times New Roman"/>
          <w:b w:val="1"/>
          <w:bCs w:val="1"/>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4"/>
          <w:szCs w:val="24"/>
          <w:u w:val="none"/>
          <w:shd w:fill="auto" w:val="clear"/>
          <w:vertAlign w:val="baseline"/>
          <w:rtl w:val="0"/>
        </w:rPr>
        <w:t xml:space="preserve">Precondiţii (acolo unde este cazul)</w:t>
      </w:r>
    </w:p>
    <w:p w:rsidR="00000000" w:rsidDel="00000000" w:rsidP="00000000" w:rsidRDefault="00000000" w:rsidRPr="00000000" w14:paraId="0000008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14" w:right="0" w:firstLine="0"/>
        <w:jc w:val="left"/>
        <w:rPr>
          <w:rFonts w:ascii="Times New Roman" w:cs="Times New Roman" w:eastAsia="Times New Roman" w:hAnsi="Times New Roman"/>
          <w:b w:val="1"/>
          <w:bCs w:val="1"/>
          <w:i w:val="0"/>
          <w:iCs w:val="0"/>
          <w:smallCaps w:val="0"/>
          <w:strike w:val="0"/>
          <w:color w:val="000000"/>
          <w:sz w:val="24"/>
          <w:szCs w:val="24"/>
          <w:u w:val="none"/>
          <w:shd w:fill="auto" w:val="clear"/>
          <w:vertAlign w:val="baseline"/>
        </w:rPr>
      </w:pPr>
      <w:r w:rsidDel="00000000" w:rsidR="00000000" w:rsidRPr="00000000">
        <w:rPr>
          <w:rtl w:val="0"/>
        </w:rPr>
      </w:r>
    </w:p>
    <w:tbl>
      <w:tblPr>
        <w:tblStyle w:val="Table4"/>
        <w:tblW w:w="9493.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985"/>
        <w:gridCol w:w="7508"/>
        <w:tblGridChange w:id="0">
          <w:tblGrid>
            <w:gridCol w:w="1985"/>
            <w:gridCol w:w="7508"/>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8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5.1 de curriculum</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8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Metodologia cercetării psihopedagogice; Managementul resurselor umane și al dezvoltării profesionale; Consilierea profesorilor şi a familiei; Educație pentru diversitate culturală; Analiza datelor cercetării educaționale; Managementul activităţilor educative extracurriculare; Managementul relaţiilor publice şi al parteneriatelor.</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8A">
            <w:pPr>
              <w:keepNext w:val="0"/>
              <w:keepLines w:val="0"/>
              <w:pageBreakBefore w:val="0"/>
              <w:widowControl w:val="1"/>
              <w:numPr>
                <w:ilvl w:val="1"/>
                <w:numId w:val="8"/>
              </w:numPr>
              <w:pBdr>
                <w:top w:space="0" w:sz="0" w:val="nil"/>
                <w:left w:space="0" w:sz="0" w:val="nil"/>
                <w:bottom w:space="0" w:sz="0" w:val="nil"/>
                <w:right w:space="0" w:sz="0" w:val="nil"/>
                <w:between w:space="0" w:sz="0" w:val="nil"/>
              </w:pBdr>
              <w:shd w:fill="auto" w:val="clear"/>
              <w:spacing w:after="0" w:before="0" w:line="276" w:lineRule="auto"/>
              <w:ind w:left="360" w:right="0" w:hanging="36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de competenţe</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8B">
            <w:pPr>
              <w:tabs>
                <w:tab w:val="left" w:leader="none" w:pos="560"/>
                <w:tab w:val="left" w:leader="none" w:pos="1120"/>
                <w:tab w:val="left" w:leader="none" w:pos="1680"/>
                <w:tab w:val="left" w:leader="none" w:pos="2240"/>
                <w:tab w:val="left" w:leader="none" w:pos="2800"/>
                <w:tab w:val="left" w:leader="none" w:pos="3360"/>
                <w:tab w:val="left" w:leader="none" w:pos="3920"/>
                <w:tab w:val="left" w:leader="none" w:pos="4480"/>
                <w:tab w:val="left" w:leader="none" w:pos="5040"/>
                <w:tab w:val="left" w:leader="none" w:pos="5600"/>
                <w:tab w:val="left" w:leader="none" w:pos="6160"/>
                <w:tab w:val="left" w:leader="none" w:pos="6720"/>
              </w:tabs>
              <w:spacing w:line="276" w:lineRule="auto"/>
              <w:rPr>
                <w:color w:val="000000"/>
              </w:rPr>
            </w:pPr>
            <w:r w:rsidDel="00000000" w:rsidR="00000000" w:rsidRPr="00000000">
              <w:rPr>
                <w:color w:val="000000"/>
                <w:rtl w:val="0"/>
              </w:rPr>
              <w:t xml:space="preserve">Competențe personale, sociale și de a învăța să înveți; Organizare ; Lucru în echipă și colaborare; Integritate și auto-respect; Competențe de operare pe calculator (Microsoft Office, Google Workspace)</w:t>
            </w:r>
          </w:p>
        </w:tc>
      </w:tr>
    </w:tbl>
    <w:p w:rsidR="00000000" w:rsidDel="00000000" w:rsidP="00000000" w:rsidRDefault="00000000" w:rsidRPr="00000000" w14:paraId="0000008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8D">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276" w:lineRule="auto"/>
        <w:ind w:left="714" w:right="0" w:hanging="357"/>
        <w:jc w:val="left"/>
        <w:rPr>
          <w:rFonts w:ascii="Times New Roman" w:cs="Times New Roman" w:eastAsia="Times New Roman" w:hAnsi="Times New Roman"/>
          <w:b w:val="1"/>
          <w:bCs w:val="1"/>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4"/>
          <w:szCs w:val="24"/>
          <w:u w:val="none"/>
          <w:shd w:fill="auto" w:val="clear"/>
          <w:vertAlign w:val="baseline"/>
          <w:rtl w:val="0"/>
        </w:rPr>
        <w:t xml:space="preserve">Condiţii (acolo unde este cazul)</w:t>
      </w:r>
    </w:p>
    <w:p w:rsidR="00000000" w:rsidDel="00000000" w:rsidP="00000000" w:rsidRDefault="00000000" w:rsidRPr="00000000" w14:paraId="0000008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14" w:right="0" w:firstLine="0"/>
        <w:jc w:val="left"/>
        <w:rPr>
          <w:rFonts w:ascii="Times New Roman" w:cs="Times New Roman" w:eastAsia="Times New Roman" w:hAnsi="Times New Roman"/>
          <w:b w:val="1"/>
          <w:bCs w:val="1"/>
          <w:i w:val="0"/>
          <w:iCs w:val="0"/>
          <w:smallCaps w:val="0"/>
          <w:strike w:val="0"/>
          <w:color w:val="000000"/>
          <w:sz w:val="24"/>
          <w:szCs w:val="24"/>
          <w:u w:val="none"/>
          <w:shd w:fill="auto" w:val="clear"/>
          <w:vertAlign w:val="baseline"/>
        </w:rPr>
      </w:pPr>
      <w:r w:rsidDel="00000000" w:rsidR="00000000" w:rsidRPr="00000000">
        <w:rPr>
          <w:rtl w:val="0"/>
        </w:rPr>
      </w:r>
    </w:p>
    <w:tbl>
      <w:tblPr>
        <w:tblStyle w:val="Table5"/>
        <w:tblW w:w="9493.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681"/>
        <w:gridCol w:w="5812"/>
        <w:tblGridChange w:id="0">
          <w:tblGrid>
            <w:gridCol w:w="3681"/>
            <w:gridCol w:w="5812"/>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8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6.1 de desfăşurare a cursului introductiv şi a colocviului</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90">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tabs>
                <w:tab w:val="left" w:leader="none" w:pos="560"/>
                <w:tab w:val="left" w:leader="none" w:pos="1120"/>
                <w:tab w:val="left" w:leader="none" w:pos="1680"/>
                <w:tab w:val="left" w:leader="none" w:pos="2240"/>
                <w:tab w:val="left" w:leader="none" w:pos="2800"/>
                <w:tab w:val="left" w:leader="none" w:pos="3360"/>
                <w:tab w:val="left" w:leader="none" w:pos="3920"/>
                <w:tab w:val="left" w:leader="none" w:pos="4480"/>
                <w:tab w:val="left" w:leader="none" w:pos="5040"/>
                <w:tab w:val="left" w:leader="none" w:pos="5600"/>
                <w:tab w:val="left" w:leader="none" w:pos="6160"/>
                <w:tab w:val="left" w:leader="none" w:pos="6720"/>
              </w:tabs>
              <w:spacing w:after="0" w:before="0" w:line="276" w:lineRule="auto"/>
              <w:ind w:left="454" w:right="0" w:hanging="360"/>
              <w:jc w:val="both"/>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Condiţii de învăţare activă şi interactivă, activităţi didactice desfăşurate în spirit activizant, euristic, problematizant;</w:t>
            </w:r>
          </w:p>
          <w:p w:rsidR="00000000" w:rsidDel="00000000" w:rsidP="00000000" w:rsidRDefault="00000000" w:rsidRPr="00000000" w14:paraId="00000091">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tabs>
                <w:tab w:val="left" w:leader="none" w:pos="560"/>
                <w:tab w:val="left" w:leader="none" w:pos="1120"/>
                <w:tab w:val="left" w:leader="none" w:pos="1680"/>
                <w:tab w:val="left" w:leader="none" w:pos="2240"/>
                <w:tab w:val="left" w:leader="none" w:pos="2800"/>
                <w:tab w:val="left" w:leader="none" w:pos="3360"/>
                <w:tab w:val="left" w:leader="none" w:pos="3920"/>
                <w:tab w:val="left" w:leader="none" w:pos="4480"/>
                <w:tab w:val="left" w:leader="none" w:pos="5040"/>
                <w:tab w:val="left" w:leader="none" w:pos="5600"/>
                <w:tab w:val="left" w:leader="none" w:pos="6160"/>
                <w:tab w:val="left" w:leader="none" w:pos="6720"/>
              </w:tabs>
              <w:spacing w:after="0" w:before="0" w:line="276" w:lineRule="auto"/>
              <w:ind w:left="454" w:right="0" w:hanging="360"/>
              <w:jc w:val="both"/>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Mijloacele didactice necesare pregătite și în stare de funcționare</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9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6.2 de desfăşurare a seminarului/laboratorului</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93">
            <w:pPr>
              <w:keepNext w:val="0"/>
              <w:keepLines w:val="0"/>
              <w:pageBreakBefore w:val="0"/>
              <w:widowControl w:val="1"/>
              <w:numPr>
                <w:ilvl w:val="0"/>
                <w:numId w:val="10"/>
              </w:numPr>
              <w:pBdr>
                <w:top w:space="0" w:sz="0" w:val="nil"/>
                <w:left w:space="0" w:sz="0" w:val="nil"/>
                <w:bottom w:space="0" w:sz="0" w:val="nil"/>
                <w:right w:space="0" w:sz="0" w:val="nil"/>
                <w:between w:space="0" w:sz="0" w:val="nil"/>
              </w:pBdr>
              <w:shd w:fill="auto" w:val="clear"/>
              <w:tabs>
                <w:tab w:val="left" w:leader="none" w:pos="560"/>
                <w:tab w:val="left" w:leader="none" w:pos="1120"/>
                <w:tab w:val="left" w:leader="none" w:pos="1680"/>
                <w:tab w:val="left" w:leader="none" w:pos="2240"/>
                <w:tab w:val="left" w:leader="none" w:pos="2800"/>
                <w:tab w:val="left" w:leader="none" w:pos="3360"/>
                <w:tab w:val="left" w:leader="none" w:pos="3920"/>
                <w:tab w:val="left" w:leader="none" w:pos="4480"/>
                <w:tab w:val="left" w:leader="none" w:pos="5040"/>
                <w:tab w:val="left" w:leader="none" w:pos="5600"/>
                <w:tab w:val="left" w:leader="none" w:pos="6160"/>
                <w:tab w:val="left" w:leader="none" w:pos="6720"/>
              </w:tabs>
              <w:spacing w:after="0" w:before="0" w:line="276" w:lineRule="auto"/>
              <w:ind w:left="454" w:right="0" w:hanging="360"/>
              <w:jc w:val="both"/>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Condiţii de învăţare practic-aplicativă, inteligibilă, în spirit activizant, euristic, problematizant</w:t>
            </w:r>
          </w:p>
          <w:p w:rsidR="00000000" w:rsidDel="00000000" w:rsidP="00000000" w:rsidRDefault="00000000" w:rsidRPr="00000000" w14:paraId="00000094">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tabs>
                <w:tab w:val="left" w:leader="none" w:pos="560"/>
                <w:tab w:val="left" w:leader="none" w:pos="1120"/>
                <w:tab w:val="left" w:leader="none" w:pos="1680"/>
                <w:tab w:val="left" w:leader="none" w:pos="2240"/>
                <w:tab w:val="left" w:leader="none" w:pos="2800"/>
                <w:tab w:val="left" w:leader="none" w:pos="3360"/>
                <w:tab w:val="left" w:leader="none" w:pos="3920"/>
                <w:tab w:val="left" w:leader="none" w:pos="4480"/>
                <w:tab w:val="left" w:leader="none" w:pos="5040"/>
                <w:tab w:val="left" w:leader="none" w:pos="5600"/>
                <w:tab w:val="left" w:leader="none" w:pos="6160"/>
                <w:tab w:val="left" w:leader="none" w:pos="6720"/>
              </w:tabs>
              <w:spacing w:after="0" w:before="0" w:line="276" w:lineRule="auto"/>
              <w:ind w:left="454" w:right="0" w:hanging="360"/>
              <w:jc w:val="both"/>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Unitățile de învățământ preuniversitar cu care Universitatea de Vest din Timișoara încheie acorduri de parteneriat (baze de practică pedagogică aflate în evidențele Inspectoratului Școlar Județean Timiș) și în care se realizează activitățile de îndrumare practică. </w:t>
            </w:r>
          </w:p>
        </w:tc>
      </w:tr>
    </w:tbl>
    <w:p w:rsidR="00000000" w:rsidDel="00000000" w:rsidP="00000000" w:rsidRDefault="00000000" w:rsidRPr="00000000" w14:paraId="0000009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96">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276" w:lineRule="auto"/>
        <w:ind w:left="714" w:right="0" w:hanging="357"/>
        <w:jc w:val="left"/>
        <w:rPr>
          <w:rFonts w:ascii="Times New Roman" w:cs="Times New Roman" w:eastAsia="Times New Roman" w:hAnsi="Times New Roman"/>
          <w:b w:val="1"/>
          <w:bCs w:val="1"/>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4"/>
          <w:szCs w:val="24"/>
          <w:u w:val="none"/>
          <w:shd w:fill="auto" w:val="clear"/>
          <w:vertAlign w:val="baseline"/>
          <w:rtl w:val="0"/>
        </w:rPr>
        <w:t xml:space="preserve">Rezultate ale învățării</w:t>
      </w:r>
    </w:p>
    <w:p w:rsidR="00000000" w:rsidDel="00000000" w:rsidP="00000000" w:rsidRDefault="00000000" w:rsidRPr="00000000" w14:paraId="00000097">
      <w:pPr>
        <w:spacing w:line="276" w:lineRule="auto"/>
        <w:rPr>
          <w:b w:val="1"/>
          <w:bCs w:val="1"/>
        </w:rPr>
      </w:pPr>
      <w:r w:rsidDel="00000000" w:rsidR="00000000" w:rsidRPr="00000000">
        <w:rPr>
          <w:rtl w:val="0"/>
        </w:rPr>
      </w:r>
    </w:p>
    <w:tbl>
      <w:tblPr>
        <w:tblStyle w:val="Table6"/>
        <w:tblW w:w="9493.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975"/>
        <w:gridCol w:w="8518"/>
        <w:tblGridChange w:id="0">
          <w:tblGrid>
            <w:gridCol w:w="975"/>
            <w:gridCol w:w="8518"/>
          </w:tblGrid>
        </w:tblGridChange>
      </w:tblGrid>
      <w:tr>
        <w:trPr>
          <w:cantSplit w:val="1"/>
          <w:trHeight w:val="1487" w:hRule="atLeast"/>
          <w:tblHeader w:val="0"/>
        </w:trPr>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9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113" w:right="113" w:firstLine="0"/>
              <w:jc w:val="center"/>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Cunoștințe</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09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4"/>
                <w:szCs w:val="24"/>
                <w:u w:val="none"/>
                <w:shd w:fill="auto" w:val="clear"/>
                <w:vertAlign w:val="baseline"/>
                <w:rtl w:val="0"/>
              </w:rPr>
              <w:t xml:space="preserve">MEDCRC2 </w:t>
            </w: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Să analizeze, interpreteze, coreleze intra/interdisciplinară și să aplice</w:t>
            </w:r>
          </w:p>
          <w:p w:rsidR="00000000" w:rsidDel="00000000" w:rsidP="00000000" w:rsidRDefault="00000000" w:rsidRPr="00000000" w14:paraId="0000009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cunoașterea pedagogică în proiectarea mezo/micro a activității educaționale și de formare profesională, precum și a materialelor didactice;</w:t>
            </w:r>
          </w:p>
          <w:p w:rsidR="00000000" w:rsidDel="00000000" w:rsidP="00000000" w:rsidRDefault="00000000" w:rsidRPr="00000000" w14:paraId="0000009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4"/>
                <w:szCs w:val="24"/>
                <w:u w:val="none"/>
                <w:shd w:fill="auto" w:val="clear"/>
                <w:vertAlign w:val="baseline"/>
                <w:rtl w:val="0"/>
              </w:rPr>
              <w:t xml:space="preserve">MEDCRC3</w:t>
            </w: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 Să analizeze specificitatea unui management dintr-o instituţie educaţională pentru adulţi prin prisma diferitelor domenii de acţiune managerială; </w:t>
            </w:r>
          </w:p>
          <w:p w:rsidR="00000000" w:rsidDel="00000000" w:rsidP="00000000" w:rsidRDefault="00000000" w:rsidRPr="00000000" w14:paraId="0000009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4"/>
                <w:szCs w:val="24"/>
                <w:u w:val="none"/>
                <w:shd w:fill="auto" w:val="clear"/>
                <w:vertAlign w:val="baseline"/>
                <w:rtl w:val="0"/>
              </w:rPr>
              <w:t xml:space="preserve">MEDCRA7 </w:t>
            </w: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Să utilizeze adecvat conceptele cheie, proprii politicilor educaționale și</w:t>
            </w:r>
          </w:p>
          <w:p w:rsidR="00000000" w:rsidDel="00000000" w:rsidP="00000000" w:rsidRDefault="00000000" w:rsidRPr="00000000" w14:paraId="0000009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științelor educației, evidențiind totodată teoriile care orientează diferitele opțiuni de politică educațională;</w:t>
            </w:r>
          </w:p>
          <w:p w:rsidR="00000000" w:rsidDel="00000000" w:rsidP="00000000" w:rsidRDefault="00000000" w:rsidRPr="00000000" w14:paraId="0000009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4"/>
                <w:szCs w:val="24"/>
                <w:u w:val="none"/>
                <w:shd w:fill="auto" w:val="clear"/>
                <w:vertAlign w:val="baseline"/>
                <w:rtl w:val="0"/>
              </w:rPr>
              <w:t xml:space="preserve">MEDCRA8</w:t>
            </w: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 Să descrie specificitatea instituțională a diverselor instituții de educație</w:t>
            </w:r>
          </w:p>
          <w:p w:rsidR="00000000" w:rsidDel="00000000" w:rsidP="00000000" w:rsidRDefault="00000000" w:rsidRPr="00000000" w14:paraId="0000009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formală și non-formală, evidențiind rolul și importanța acestora în ansamblul sistemului național de învățământ, al formulării, implementării și evaluării de politici publice;</w:t>
            </w:r>
          </w:p>
          <w:p w:rsidR="00000000" w:rsidDel="00000000" w:rsidP="00000000" w:rsidRDefault="00000000" w:rsidRPr="00000000" w14:paraId="000000A0">
            <w:pPr>
              <w:spacing w:line="276" w:lineRule="auto"/>
              <w:jc w:val="both"/>
              <w:rPr>
                <w:rFonts w:ascii="Noto Sans Symbols" w:cs="Noto Sans Symbols" w:eastAsia="Noto Sans Symbols" w:hAnsi="Noto Sans Symbols"/>
                <w:color w:val="000000"/>
              </w:rPr>
            </w:pPr>
            <w:r w:rsidDel="00000000" w:rsidR="00000000" w:rsidRPr="00000000">
              <w:rPr>
                <w:rtl w:val="0"/>
              </w:rPr>
            </w:r>
          </w:p>
        </w:tc>
      </w:tr>
      <w:tr>
        <w:trPr>
          <w:cantSplit w:val="1"/>
          <w:trHeight w:val="1866" w:hRule="atLeast"/>
          <w:tblHeader w:val="0"/>
        </w:trPr>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A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113" w:right="113" w:firstLine="0"/>
              <w:jc w:val="center"/>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Abilități</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0A2">
            <w:pPr>
              <w:spacing w:line="276" w:lineRule="auto"/>
              <w:jc w:val="both"/>
              <w:rPr>
                <w:color w:val="000000"/>
              </w:rPr>
            </w:pPr>
            <w:r w:rsidDel="00000000" w:rsidR="00000000" w:rsidRPr="00000000">
              <w:rPr>
                <w:b w:val="1"/>
                <w:bCs w:val="1"/>
                <w:color w:val="000000"/>
                <w:rtl w:val="0"/>
              </w:rPr>
              <w:t xml:space="preserve">MEDCRA1</w:t>
            </w:r>
            <w:r w:rsidDel="00000000" w:rsidR="00000000" w:rsidRPr="00000000">
              <w:rPr>
                <w:color w:val="000000"/>
                <w:rtl w:val="0"/>
              </w:rPr>
              <w:t xml:space="preserve"> Să proiecteze strategii manageriale eficiente;</w:t>
            </w:r>
          </w:p>
          <w:p w:rsidR="00000000" w:rsidDel="00000000" w:rsidP="00000000" w:rsidRDefault="00000000" w:rsidRPr="00000000" w14:paraId="000000A3">
            <w:pPr>
              <w:spacing w:line="276" w:lineRule="auto"/>
              <w:jc w:val="both"/>
              <w:rPr>
                <w:color w:val="000000"/>
              </w:rPr>
            </w:pPr>
            <w:r w:rsidDel="00000000" w:rsidR="00000000" w:rsidRPr="00000000">
              <w:rPr>
                <w:b w:val="1"/>
                <w:bCs w:val="1"/>
                <w:color w:val="000000"/>
                <w:rtl w:val="0"/>
              </w:rPr>
              <w:t xml:space="preserve">MEDCRA2</w:t>
            </w:r>
            <w:r w:rsidDel="00000000" w:rsidR="00000000" w:rsidRPr="00000000">
              <w:rPr>
                <w:color w:val="000000"/>
                <w:rtl w:val="0"/>
              </w:rPr>
              <w:t xml:space="preserve"> Să elaborareze, implementeze și evalueze strategiile în organizaţiile</w:t>
            </w:r>
          </w:p>
          <w:p w:rsidR="00000000" w:rsidDel="00000000" w:rsidP="00000000" w:rsidRDefault="00000000" w:rsidRPr="00000000" w14:paraId="000000A4">
            <w:pPr>
              <w:spacing w:line="276" w:lineRule="auto"/>
              <w:jc w:val="both"/>
              <w:rPr>
                <w:color w:val="000000"/>
              </w:rPr>
            </w:pPr>
            <w:r w:rsidDel="00000000" w:rsidR="00000000" w:rsidRPr="00000000">
              <w:rPr>
                <w:color w:val="000000"/>
                <w:rtl w:val="0"/>
              </w:rPr>
              <w:t xml:space="preserve">educaţionale cu scopul dezvoltării unor abordări creative în formularea de soluţii;</w:t>
            </w:r>
          </w:p>
          <w:p w:rsidR="00000000" w:rsidDel="00000000" w:rsidP="00000000" w:rsidRDefault="00000000" w:rsidRPr="00000000" w14:paraId="000000A5">
            <w:pPr>
              <w:spacing w:line="276" w:lineRule="auto"/>
              <w:jc w:val="both"/>
              <w:rPr>
                <w:color w:val="000000"/>
              </w:rPr>
            </w:pPr>
            <w:r w:rsidDel="00000000" w:rsidR="00000000" w:rsidRPr="00000000">
              <w:rPr>
                <w:b w:val="1"/>
                <w:bCs w:val="1"/>
                <w:color w:val="000000"/>
                <w:rtl w:val="0"/>
              </w:rPr>
              <w:t xml:space="preserve">MEDCRA3</w:t>
            </w:r>
            <w:r w:rsidDel="00000000" w:rsidR="00000000" w:rsidRPr="00000000">
              <w:rPr>
                <w:color w:val="000000"/>
                <w:rtl w:val="0"/>
              </w:rPr>
              <w:t xml:space="preserve"> Să aplice eficient principiile și strategiile didactice/de formare în realizarea activităților educaționale;</w:t>
            </w:r>
          </w:p>
          <w:p w:rsidR="00000000" w:rsidDel="00000000" w:rsidP="00000000" w:rsidRDefault="00000000" w:rsidRPr="00000000" w14:paraId="000000A6">
            <w:pPr>
              <w:spacing w:line="276" w:lineRule="auto"/>
              <w:jc w:val="both"/>
              <w:rPr/>
            </w:pPr>
            <w:r w:rsidDel="00000000" w:rsidR="00000000" w:rsidRPr="00000000">
              <w:rPr>
                <w:b w:val="1"/>
                <w:bCs w:val="1"/>
                <w:rtl w:val="0"/>
              </w:rPr>
              <w:t xml:space="preserve">MEDCRA5</w:t>
            </w:r>
            <w:r w:rsidDel="00000000" w:rsidR="00000000" w:rsidRPr="00000000">
              <w:rPr>
                <w:rtl w:val="0"/>
              </w:rPr>
              <w:t xml:space="preserve"> Să propună şi implementează o secvenţă instrucţională, utilizând corect pașii metodologici;</w:t>
              <w:br w:type="textWrapping"/>
            </w:r>
            <w:r w:rsidDel="00000000" w:rsidR="00000000" w:rsidRPr="00000000">
              <w:rPr>
                <w:b w:val="1"/>
                <w:bCs w:val="1"/>
                <w:rtl w:val="0"/>
              </w:rPr>
              <w:t xml:space="preserve">MEDCRA7</w:t>
            </w:r>
            <w:r w:rsidDel="00000000" w:rsidR="00000000" w:rsidRPr="00000000">
              <w:rPr>
                <w:rtl w:val="0"/>
              </w:rPr>
              <w:t xml:space="preserve"> Să aplice metodele şi tehnicile utilizate în analiza de nevoi și construcția/ evaluarea programelor educaționale, abilitându-i pentru a conceptualiza programe educaționale pentru orice grup de educabili și nevoi educaționale;</w:t>
            </w:r>
          </w:p>
          <w:p w:rsidR="00000000" w:rsidDel="00000000" w:rsidP="00000000" w:rsidRDefault="00000000" w:rsidRPr="00000000" w14:paraId="000000A7">
            <w:pPr>
              <w:pBdr>
                <w:top w:space="0" w:sz="0" w:val="nil"/>
                <w:left w:space="0" w:sz="0" w:val="nil"/>
                <w:bottom w:space="0" w:sz="0" w:val="nil"/>
                <w:right w:space="0" w:sz="0" w:val="nil"/>
                <w:between w:space="0" w:sz="0" w:val="nil"/>
              </w:pBdr>
              <w:tabs>
                <w:tab w:val="left" w:leader="none" w:pos="426"/>
              </w:tabs>
              <w:spacing w:line="276" w:lineRule="auto"/>
              <w:jc w:val="both"/>
              <w:rPr/>
            </w:pPr>
            <w:r w:rsidDel="00000000" w:rsidR="00000000" w:rsidRPr="00000000">
              <w:rPr>
                <w:b w:val="1"/>
                <w:bCs w:val="1"/>
                <w:rtl w:val="0"/>
              </w:rPr>
              <w:t xml:space="preserve">MEDCRA11 </w:t>
            </w:r>
            <w:r w:rsidDel="00000000" w:rsidR="00000000" w:rsidRPr="00000000">
              <w:rPr>
                <w:rtl w:val="0"/>
              </w:rPr>
              <w:t xml:space="preserve"> Să proiecteze, organizeze, coordoneze, monitorizeze şi evalueze diferite opțiuni educaţionale din prisma valorificării autonomiei școlare și a parteneriatelor educaționale pentru promovarea diferitelor oferte educaționale, întru valorificarea învăţării non şi informale a elevilor, respectiv a intereselor şi individualitatății lor;</w:t>
            </w:r>
          </w:p>
          <w:p w:rsidR="00000000" w:rsidDel="00000000" w:rsidP="00000000" w:rsidRDefault="00000000" w:rsidRPr="00000000" w14:paraId="000000A8">
            <w:pPr>
              <w:pBdr>
                <w:top w:space="0" w:sz="0" w:val="nil"/>
                <w:left w:space="0" w:sz="0" w:val="nil"/>
                <w:bottom w:space="0" w:sz="0" w:val="nil"/>
                <w:right w:space="0" w:sz="0" w:val="nil"/>
                <w:between w:space="0" w:sz="0" w:val="nil"/>
              </w:pBdr>
              <w:tabs>
                <w:tab w:val="left" w:leader="none" w:pos="426"/>
              </w:tabs>
              <w:spacing w:line="276" w:lineRule="auto"/>
              <w:jc w:val="both"/>
              <w:rPr/>
            </w:pPr>
            <w:r w:rsidDel="00000000" w:rsidR="00000000" w:rsidRPr="00000000">
              <w:rPr>
                <w:b w:val="1"/>
                <w:bCs w:val="1"/>
                <w:rtl w:val="0"/>
              </w:rPr>
              <w:t xml:space="preserve">MEDCRA13</w:t>
            </w:r>
            <w:r w:rsidDel="00000000" w:rsidR="00000000" w:rsidRPr="00000000">
              <w:rPr>
                <w:rtl w:val="0"/>
              </w:rPr>
              <w:t xml:space="preserve"> Să proiecteze și deruleze intervenții educaționale la nivel organizațional și social;</w:t>
            </w:r>
          </w:p>
        </w:tc>
      </w:tr>
      <w:tr>
        <w:trPr>
          <w:cantSplit w:val="1"/>
          <w:trHeight w:val="1866" w:hRule="atLeast"/>
          <w:tblHeader w:val="0"/>
        </w:trPr>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A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113" w:right="113" w:firstLine="0"/>
              <w:jc w:val="center"/>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Responsabilitate și autonomie</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0AA">
            <w:pPr>
              <w:pBdr>
                <w:top w:space="0" w:sz="0" w:val="nil"/>
                <w:left w:space="0" w:sz="0" w:val="nil"/>
                <w:bottom w:space="0" w:sz="0" w:val="nil"/>
                <w:right w:space="0" w:sz="0" w:val="nil"/>
                <w:between w:space="0" w:sz="0" w:val="nil"/>
              </w:pBdr>
              <w:tabs>
                <w:tab w:val="left" w:leader="none" w:pos="426"/>
              </w:tabs>
              <w:spacing w:line="276" w:lineRule="auto"/>
              <w:jc w:val="both"/>
              <w:rPr/>
            </w:pPr>
            <w:r w:rsidDel="00000000" w:rsidR="00000000" w:rsidRPr="00000000">
              <w:rPr>
                <w:b w:val="1"/>
                <w:bCs w:val="1"/>
                <w:rtl w:val="0"/>
              </w:rPr>
              <w:t xml:space="preserve">MEDCRAR1</w:t>
            </w:r>
            <w:r w:rsidDel="00000000" w:rsidR="00000000" w:rsidRPr="00000000">
              <w:rPr>
                <w:rtl w:val="0"/>
              </w:rPr>
              <w:t xml:space="preserve"> Să respecte statutul profesional și codul deontologie al managerului școlar, formatorului;</w:t>
            </w:r>
          </w:p>
          <w:p w:rsidR="00000000" w:rsidDel="00000000" w:rsidP="00000000" w:rsidRDefault="00000000" w:rsidRPr="00000000" w14:paraId="000000AB">
            <w:pPr>
              <w:pBdr>
                <w:top w:space="0" w:sz="0" w:val="nil"/>
                <w:left w:space="0" w:sz="0" w:val="nil"/>
                <w:bottom w:space="0" w:sz="0" w:val="nil"/>
                <w:right w:space="0" w:sz="0" w:val="nil"/>
                <w:between w:space="0" w:sz="0" w:val="nil"/>
              </w:pBdr>
              <w:tabs>
                <w:tab w:val="left" w:leader="none" w:pos="426"/>
              </w:tabs>
              <w:spacing w:line="276" w:lineRule="auto"/>
              <w:jc w:val="both"/>
              <w:rPr/>
            </w:pPr>
            <w:r w:rsidDel="00000000" w:rsidR="00000000" w:rsidRPr="00000000">
              <w:rPr>
                <w:b w:val="1"/>
                <w:bCs w:val="1"/>
                <w:rtl w:val="0"/>
              </w:rPr>
              <w:t xml:space="preserve">MEDCRAR3 </w:t>
            </w:r>
            <w:r w:rsidDel="00000000" w:rsidR="00000000" w:rsidRPr="00000000">
              <w:rPr>
                <w:rtl w:val="0"/>
              </w:rPr>
              <w:t xml:space="preserve">Să cultive şi să promoveze  un context de muncă şi viaţă centrat pe valori, etică şi responsabilitate socială;</w:t>
            </w:r>
          </w:p>
          <w:p w:rsidR="00000000" w:rsidDel="00000000" w:rsidP="00000000" w:rsidRDefault="00000000" w:rsidRPr="00000000" w14:paraId="000000AC">
            <w:pPr>
              <w:pBdr>
                <w:top w:space="0" w:sz="0" w:val="nil"/>
                <w:left w:space="0" w:sz="0" w:val="nil"/>
                <w:bottom w:space="0" w:sz="0" w:val="nil"/>
                <w:right w:space="0" w:sz="0" w:val="nil"/>
                <w:between w:space="0" w:sz="0" w:val="nil"/>
              </w:pBdr>
              <w:tabs>
                <w:tab w:val="left" w:leader="none" w:pos="426"/>
              </w:tabs>
              <w:spacing w:line="276" w:lineRule="auto"/>
              <w:jc w:val="both"/>
              <w:rPr/>
            </w:pPr>
            <w:r w:rsidDel="00000000" w:rsidR="00000000" w:rsidRPr="00000000">
              <w:rPr>
                <w:b w:val="1"/>
                <w:bCs w:val="1"/>
                <w:rtl w:val="0"/>
              </w:rPr>
              <w:t xml:space="preserve">MEDCRAR4</w:t>
            </w:r>
            <w:r w:rsidDel="00000000" w:rsidR="00000000" w:rsidRPr="00000000">
              <w:rPr>
                <w:rtl w:val="0"/>
              </w:rPr>
              <w:t xml:space="preserve"> Să gestioneze eficient și etic situațiile conflictuale care pot apărea în școală (conflicte, comportamente problemă, bariere în comunicarea instituțională etc.);</w:t>
            </w:r>
          </w:p>
          <w:p w:rsidR="00000000" w:rsidDel="00000000" w:rsidP="00000000" w:rsidRDefault="00000000" w:rsidRPr="00000000" w14:paraId="000000AD">
            <w:pPr>
              <w:spacing w:line="276" w:lineRule="auto"/>
              <w:jc w:val="both"/>
              <w:rPr/>
            </w:pPr>
            <w:r w:rsidDel="00000000" w:rsidR="00000000" w:rsidRPr="00000000">
              <w:rPr>
                <w:rtl w:val="0"/>
              </w:rPr>
            </w:r>
          </w:p>
        </w:tc>
      </w:tr>
    </w:tbl>
    <w:p w:rsidR="00000000" w:rsidDel="00000000" w:rsidP="00000000" w:rsidRDefault="00000000" w:rsidRPr="00000000" w14:paraId="000000AE">
      <w:pPr>
        <w:rPr>
          <w:b w:val="1"/>
          <w:bCs w:val="1"/>
        </w:rPr>
      </w:pPr>
      <w:r w:rsidDel="00000000" w:rsidR="00000000" w:rsidRPr="00000000">
        <w:rPr>
          <w:rtl w:val="0"/>
        </w:rPr>
      </w:r>
    </w:p>
    <w:p w:rsidR="00000000" w:rsidDel="00000000" w:rsidP="00000000" w:rsidRDefault="00000000" w:rsidRPr="00000000" w14:paraId="000000AF">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276" w:lineRule="auto"/>
        <w:ind w:left="714" w:right="0" w:hanging="357"/>
        <w:jc w:val="left"/>
        <w:rPr>
          <w:rFonts w:ascii="Times New Roman" w:cs="Times New Roman" w:eastAsia="Times New Roman" w:hAnsi="Times New Roman"/>
          <w:b w:val="1"/>
          <w:bCs w:val="1"/>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4"/>
          <w:szCs w:val="24"/>
          <w:u w:val="none"/>
          <w:shd w:fill="auto" w:val="clear"/>
          <w:vertAlign w:val="baseline"/>
          <w:rtl w:val="0"/>
        </w:rPr>
        <w:t xml:space="preserve">Obiectivele disciplinei </w:t>
      </w:r>
    </w:p>
    <w:p w:rsidR="00000000" w:rsidDel="00000000" w:rsidP="00000000" w:rsidRDefault="00000000" w:rsidRPr="00000000" w14:paraId="000000B0">
      <w:pPr>
        <w:rPr/>
      </w:pPr>
      <w:r w:rsidDel="00000000" w:rsidR="00000000" w:rsidRPr="00000000">
        <w:rPr>
          <w:rtl w:val="0"/>
        </w:rPr>
      </w:r>
    </w:p>
    <w:tbl>
      <w:tblPr>
        <w:tblStyle w:val="Table7"/>
        <w:tblW w:w="9493.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972"/>
        <w:gridCol w:w="6521"/>
        <w:tblGridChange w:id="0">
          <w:tblGrid>
            <w:gridCol w:w="2972"/>
            <w:gridCol w:w="6521"/>
          </w:tblGrid>
        </w:tblGridChange>
      </w:tblGrid>
      <w:tr>
        <w:trPr>
          <w:cantSplit w:val="0"/>
          <w:tblHeader w:val="0"/>
        </w:trPr>
        <w:tc>
          <w:tcPr/>
          <w:p w:rsidR="00000000" w:rsidDel="00000000" w:rsidP="00000000" w:rsidRDefault="00000000" w:rsidRPr="00000000" w14:paraId="000000B1">
            <w:pPr>
              <w:tabs>
                <w:tab w:val="left" w:leader="none" w:pos="560"/>
                <w:tab w:val="left" w:leader="none" w:pos="1120"/>
                <w:tab w:val="left" w:leader="none" w:pos="1680"/>
                <w:tab w:val="left" w:leader="none" w:pos="2240"/>
                <w:tab w:val="left" w:leader="none" w:pos="2800"/>
                <w:tab w:val="left" w:leader="none" w:pos="3360"/>
                <w:tab w:val="left" w:leader="none" w:pos="3920"/>
                <w:tab w:val="left" w:leader="none" w:pos="4480"/>
                <w:tab w:val="left" w:leader="none" w:pos="5040"/>
                <w:tab w:val="left" w:leader="none" w:pos="5600"/>
                <w:tab w:val="left" w:leader="none" w:pos="6160"/>
                <w:tab w:val="left" w:leader="none" w:pos="6720"/>
              </w:tabs>
              <w:rPr>
                <w:color w:val="000000"/>
              </w:rPr>
            </w:pPr>
            <w:r w:rsidDel="00000000" w:rsidR="00000000" w:rsidRPr="00000000">
              <w:rPr>
                <w:color w:val="000000"/>
                <w:rtl w:val="0"/>
              </w:rPr>
              <w:t xml:space="preserve">7.1 Obiectivele generale al/</w:t>
            </w:r>
          </w:p>
          <w:p w:rsidR="00000000" w:rsidDel="00000000" w:rsidP="00000000" w:rsidRDefault="00000000" w:rsidRPr="00000000" w14:paraId="000000B2">
            <w:pPr>
              <w:rPr/>
            </w:pPr>
            <w:r w:rsidDel="00000000" w:rsidR="00000000" w:rsidRPr="00000000">
              <w:rPr>
                <w:color w:val="000000"/>
                <w:rtl w:val="0"/>
              </w:rPr>
              <w:t xml:space="preserve">ale disciplinei</w:t>
            </w:r>
            <w:r w:rsidDel="00000000" w:rsidR="00000000" w:rsidRPr="00000000">
              <w:rPr>
                <w:rtl w:val="0"/>
              </w:rPr>
            </w:r>
          </w:p>
        </w:tc>
        <w:tc>
          <w:tcPr/>
          <w:p w:rsidR="00000000" w:rsidDel="00000000" w:rsidP="00000000" w:rsidRDefault="00000000" w:rsidRPr="00000000" w14:paraId="000000B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B4">
            <w:pPr>
              <w:keepNext w:val="0"/>
              <w:keepLines w:val="0"/>
              <w:pageBreakBefore w:val="0"/>
              <w:widowControl w:val="1"/>
              <w:numPr>
                <w:ilvl w:val="0"/>
                <w:numId w:val="11"/>
              </w:numPr>
              <w:pBdr>
                <w:top w:space="0" w:sz="0" w:val="nil"/>
                <w:left w:space="0" w:sz="0" w:val="nil"/>
                <w:bottom w:space="0" w:sz="0" w:val="nil"/>
                <w:right w:space="0" w:sz="0" w:val="nil"/>
                <w:between w:space="0" w:sz="0" w:val="nil"/>
              </w:pBdr>
              <w:shd w:fill="auto" w:val="clear"/>
              <w:tabs>
                <w:tab w:val="left" w:leader="none" w:pos="560"/>
                <w:tab w:val="left" w:leader="none" w:pos="1120"/>
                <w:tab w:val="left" w:leader="none" w:pos="1680"/>
                <w:tab w:val="left" w:leader="none" w:pos="2240"/>
                <w:tab w:val="left" w:leader="none" w:pos="2800"/>
                <w:tab w:val="left" w:leader="none" w:pos="3360"/>
                <w:tab w:val="left" w:leader="none" w:pos="3920"/>
                <w:tab w:val="left" w:leader="none" w:pos="4480"/>
                <w:tab w:val="left" w:leader="none" w:pos="5040"/>
                <w:tab w:val="left" w:leader="none" w:pos="5600"/>
                <w:tab w:val="left" w:leader="none" w:pos="6160"/>
                <w:tab w:val="left" w:leader="none" w:pos="6720"/>
              </w:tabs>
              <w:spacing w:after="0" w:before="0" w:line="276" w:lineRule="auto"/>
              <w:ind w:left="454" w:right="0" w:hanging="360"/>
              <w:jc w:val="both"/>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Dezvoltarea competențelor de leadership educațional și management strategic, prin aplicarea principiilor de organizare, coordonare și evaluare a proceselor educaționale, în vederea optimizării activităților instituționale și a promovării inovației în educație.</w:t>
            </w:r>
          </w:p>
          <w:p w:rsidR="00000000" w:rsidDel="00000000" w:rsidP="00000000" w:rsidRDefault="00000000" w:rsidRPr="00000000" w14:paraId="000000B5">
            <w:pPr>
              <w:keepNext w:val="0"/>
              <w:keepLines w:val="0"/>
              <w:pageBreakBefore w:val="0"/>
              <w:widowControl w:val="1"/>
              <w:numPr>
                <w:ilvl w:val="0"/>
                <w:numId w:val="11"/>
              </w:numPr>
              <w:pBdr>
                <w:top w:space="0" w:sz="0" w:val="nil"/>
                <w:left w:space="0" w:sz="0" w:val="nil"/>
                <w:bottom w:space="0" w:sz="0" w:val="nil"/>
                <w:right w:space="0" w:sz="0" w:val="nil"/>
                <w:between w:space="0" w:sz="0" w:val="nil"/>
              </w:pBdr>
              <w:shd w:fill="auto" w:val="clear"/>
              <w:tabs>
                <w:tab w:val="left" w:leader="none" w:pos="560"/>
                <w:tab w:val="left" w:leader="none" w:pos="1120"/>
                <w:tab w:val="left" w:leader="none" w:pos="1680"/>
                <w:tab w:val="left" w:leader="none" w:pos="2240"/>
                <w:tab w:val="left" w:leader="none" w:pos="2800"/>
                <w:tab w:val="left" w:leader="none" w:pos="3360"/>
                <w:tab w:val="left" w:leader="none" w:pos="3920"/>
                <w:tab w:val="left" w:leader="none" w:pos="4480"/>
                <w:tab w:val="left" w:leader="none" w:pos="5040"/>
                <w:tab w:val="left" w:leader="none" w:pos="5600"/>
                <w:tab w:val="left" w:leader="none" w:pos="6160"/>
                <w:tab w:val="left" w:leader="none" w:pos="6720"/>
              </w:tabs>
              <w:spacing w:after="0" w:before="0" w:line="276" w:lineRule="auto"/>
              <w:ind w:left="454" w:right="0" w:hanging="360"/>
              <w:jc w:val="both"/>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Consolidarea capacității de analiză critică și integrare a managementului educațional în instituțiile de învățământ prin corelarea aspectelor teoretice și practice ale managementului strategic și operațional, dezvoltarea abordărilor creative în formularea și implementarea strategiilor educaționale, precum și promovarea unui climat organizațional bazat pe valori, etică profesională și responsabilitate socială;</w:t>
            </w:r>
          </w:p>
        </w:tc>
      </w:tr>
      <w:tr>
        <w:trPr>
          <w:cantSplit w:val="0"/>
          <w:tblHeader w:val="0"/>
        </w:trPr>
        <w:tc>
          <w:tcPr/>
          <w:p w:rsidR="00000000" w:rsidDel="00000000" w:rsidP="00000000" w:rsidRDefault="00000000" w:rsidRPr="00000000" w14:paraId="000000B6">
            <w:pPr>
              <w:rPr/>
            </w:pPr>
            <w:r w:rsidDel="00000000" w:rsidR="00000000" w:rsidRPr="00000000">
              <w:rPr>
                <w:color w:val="000000"/>
                <w:rtl w:val="0"/>
              </w:rPr>
              <w:t xml:space="preserve">7.2 Obiectivele specifice</w:t>
            </w:r>
            <w:r w:rsidDel="00000000" w:rsidR="00000000" w:rsidRPr="00000000">
              <w:rPr>
                <w:rtl w:val="0"/>
              </w:rPr>
            </w:r>
          </w:p>
        </w:tc>
        <w:tc>
          <w:tcPr/>
          <w:p w:rsidR="00000000" w:rsidDel="00000000" w:rsidP="00000000" w:rsidRDefault="00000000" w:rsidRPr="00000000" w14:paraId="000000B7">
            <w:pPr>
              <w:keepNext w:val="0"/>
              <w:keepLines w:val="0"/>
              <w:pageBreakBefore w:val="0"/>
              <w:widowControl w:val="1"/>
              <w:numPr>
                <w:ilvl w:val="0"/>
                <w:numId w:val="12"/>
              </w:numPr>
              <w:pBdr>
                <w:top w:space="0" w:sz="0" w:val="nil"/>
                <w:left w:space="0" w:sz="0" w:val="nil"/>
                <w:bottom w:space="0" w:sz="0" w:val="nil"/>
                <w:right w:space="0" w:sz="0" w:val="nil"/>
                <w:between w:space="0" w:sz="0" w:val="nil"/>
              </w:pBdr>
              <w:shd w:fill="auto" w:val="clear"/>
              <w:tabs>
                <w:tab w:val="left" w:leader="none" w:pos="560"/>
                <w:tab w:val="left" w:leader="none" w:pos="1120"/>
                <w:tab w:val="left" w:leader="none" w:pos="1680"/>
                <w:tab w:val="left" w:leader="none" w:pos="2240"/>
                <w:tab w:val="left" w:leader="none" w:pos="2800"/>
                <w:tab w:val="left" w:leader="none" w:pos="3360"/>
                <w:tab w:val="left" w:leader="none" w:pos="3920"/>
                <w:tab w:val="left" w:leader="none" w:pos="4480"/>
                <w:tab w:val="left" w:leader="none" w:pos="5040"/>
                <w:tab w:val="left" w:leader="none" w:pos="5600"/>
                <w:tab w:val="left" w:leader="none" w:pos="6160"/>
                <w:tab w:val="left" w:leader="none" w:pos="6720"/>
              </w:tabs>
              <w:spacing w:after="0" w:before="0" w:line="276" w:lineRule="auto"/>
              <w:ind w:left="454" w:right="0" w:hanging="360"/>
              <w:jc w:val="both"/>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Aplicarea strategiilor manageriale și principiilor educaționale în organizarea și coordonarea activităților educaționale, prin valorificarea conceptelor de leadership educațional, autonomie școlară și parteneriate instituționale pentru optimizarea procesului didactic;</w:t>
            </w:r>
          </w:p>
          <w:p w:rsidR="00000000" w:rsidDel="00000000" w:rsidP="00000000" w:rsidRDefault="00000000" w:rsidRPr="00000000" w14:paraId="000000B8">
            <w:pPr>
              <w:keepNext w:val="0"/>
              <w:keepLines w:val="0"/>
              <w:pageBreakBefore w:val="0"/>
              <w:widowControl w:val="1"/>
              <w:numPr>
                <w:ilvl w:val="0"/>
                <w:numId w:val="12"/>
              </w:numPr>
              <w:pBdr>
                <w:top w:space="0" w:sz="0" w:val="nil"/>
                <w:left w:space="0" w:sz="0" w:val="nil"/>
                <w:bottom w:space="0" w:sz="0" w:val="nil"/>
                <w:right w:space="0" w:sz="0" w:val="nil"/>
                <w:between w:space="0" w:sz="0" w:val="nil"/>
              </w:pBdr>
              <w:shd w:fill="auto" w:val="clear"/>
              <w:tabs>
                <w:tab w:val="left" w:leader="none" w:pos="560"/>
                <w:tab w:val="left" w:leader="none" w:pos="1120"/>
                <w:tab w:val="left" w:leader="none" w:pos="1680"/>
                <w:tab w:val="left" w:leader="none" w:pos="2240"/>
                <w:tab w:val="left" w:leader="none" w:pos="2800"/>
                <w:tab w:val="left" w:leader="none" w:pos="3360"/>
                <w:tab w:val="left" w:leader="none" w:pos="3920"/>
                <w:tab w:val="left" w:leader="none" w:pos="4480"/>
                <w:tab w:val="left" w:leader="none" w:pos="5040"/>
                <w:tab w:val="left" w:leader="none" w:pos="5600"/>
                <w:tab w:val="left" w:leader="none" w:pos="6160"/>
                <w:tab w:val="left" w:leader="none" w:pos="6720"/>
              </w:tabs>
              <w:spacing w:after="0" w:before="0" w:line="276" w:lineRule="auto"/>
              <w:ind w:left="454" w:right="0" w:hanging="360"/>
              <w:jc w:val="both"/>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Analizarea și evaluarea managementului instituțional în cadrul organizațiilor educaționale, prin identificarea domeniilor de acțiune managerială, a strategiilor de dezvoltare instituțională și a mecanismelor de luare a deciziilor în educație;</w:t>
            </w:r>
          </w:p>
          <w:p w:rsidR="00000000" w:rsidDel="00000000" w:rsidP="00000000" w:rsidRDefault="00000000" w:rsidRPr="00000000" w14:paraId="000000B9">
            <w:pPr>
              <w:keepNext w:val="0"/>
              <w:keepLines w:val="0"/>
              <w:pageBreakBefore w:val="0"/>
              <w:widowControl w:val="1"/>
              <w:numPr>
                <w:ilvl w:val="0"/>
                <w:numId w:val="12"/>
              </w:numPr>
              <w:pBdr>
                <w:top w:space="0" w:sz="0" w:val="nil"/>
                <w:left w:space="0" w:sz="0" w:val="nil"/>
                <w:bottom w:space="0" w:sz="0" w:val="nil"/>
                <w:right w:space="0" w:sz="0" w:val="nil"/>
                <w:between w:space="0" w:sz="0" w:val="nil"/>
              </w:pBdr>
              <w:shd w:fill="auto" w:val="clear"/>
              <w:tabs>
                <w:tab w:val="left" w:leader="none" w:pos="560"/>
                <w:tab w:val="left" w:leader="none" w:pos="1120"/>
                <w:tab w:val="left" w:leader="none" w:pos="1680"/>
                <w:tab w:val="left" w:leader="none" w:pos="2240"/>
                <w:tab w:val="left" w:leader="none" w:pos="2800"/>
                <w:tab w:val="left" w:leader="none" w:pos="3360"/>
                <w:tab w:val="left" w:leader="none" w:pos="3920"/>
                <w:tab w:val="left" w:leader="none" w:pos="4480"/>
                <w:tab w:val="left" w:leader="none" w:pos="5040"/>
                <w:tab w:val="left" w:leader="none" w:pos="5600"/>
                <w:tab w:val="left" w:leader="none" w:pos="6160"/>
                <w:tab w:val="left" w:leader="none" w:pos="6720"/>
              </w:tabs>
              <w:spacing w:after="0" w:before="0" w:line="276" w:lineRule="auto"/>
              <w:ind w:left="454" w:right="0" w:hanging="360"/>
              <w:jc w:val="both"/>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Proiectarea și implementarea inițiativelor educaționale inovatoare, corelând strategiile curriculare și manageriale cu politicile educaționale.</w:t>
            </w:r>
          </w:p>
        </w:tc>
      </w:tr>
    </w:tbl>
    <w:p w:rsidR="00000000" w:rsidDel="00000000" w:rsidP="00000000" w:rsidRDefault="00000000" w:rsidRPr="00000000" w14:paraId="000000BA">
      <w:pPr>
        <w:spacing w:line="276" w:lineRule="auto"/>
        <w:rPr/>
      </w:pPr>
      <w:r w:rsidDel="00000000" w:rsidR="00000000" w:rsidRPr="00000000">
        <w:rPr>
          <w:rtl w:val="0"/>
        </w:rPr>
      </w:r>
    </w:p>
    <w:p w:rsidR="00000000" w:rsidDel="00000000" w:rsidP="00000000" w:rsidRDefault="00000000" w:rsidRPr="00000000" w14:paraId="000000BB">
      <w:pPr>
        <w:spacing w:line="276" w:lineRule="auto"/>
        <w:rPr/>
      </w:pPr>
      <w:r w:rsidDel="00000000" w:rsidR="00000000" w:rsidRPr="00000000">
        <w:rPr>
          <w:rtl w:val="0"/>
        </w:rPr>
      </w:r>
    </w:p>
    <w:p w:rsidR="00000000" w:rsidDel="00000000" w:rsidP="00000000" w:rsidRDefault="00000000" w:rsidRPr="00000000" w14:paraId="000000BC">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276" w:lineRule="auto"/>
        <w:ind w:left="714" w:right="0" w:hanging="357"/>
        <w:jc w:val="left"/>
        <w:rPr>
          <w:rFonts w:ascii="Times New Roman" w:cs="Times New Roman" w:eastAsia="Times New Roman" w:hAnsi="Times New Roman"/>
          <w:b w:val="1"/>
          <w:bCs w:val="1"/>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4"/>
          <w:szCs w:val="24"/>
          <w:u w:val="none"/>
          <w:shd w:fill="auto" w:val="clear"/>
          <w:vertAlign w:val="baseline"/>
          <w:rtl w:val="0"/>
        </w:rPr>
        <w:t xml:space="preserve">Conţinuturi </w:t>
      </w:r>
    </w:p>
    <w:p w:rsidR="00000000" w:rsidDel="00000000" w:rsidP="00000000" w:rsidRDefault="00000000" w:rsidRPr="00000000" w14:paraId="000000BD">
      <w:pPr>
        <w:spacing w:line="276" w:lineRule="auto"/>
        <w:rPr>
          <w:b w:val="1"/>
          <w:bCs w:val="1"/>
        </w:rPr>
      </w:pPr>
      <w:r w:rsidDel="00000000" w:rsidR="00000000" w:rsidRPr="00000000">
        <w:rPr>
          <w:rtl w:val="0"/>
        </w:rPr>
      </w:r>
    </w:p>
    <w:tbl>
      <w:tblPr>
        <w:tblStyle w:val="Table8"/>
        <w:tblW w:w="9503.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686"/>
        <w:gridCol w:w="4286"/>
        <w:gridCol w:w="2377"/>
        <w:gridCol w:w="1154"/>
        <w:tblGridChange w:id="0">
          <w:tblGrid>
            <w:gridCol w:w="1686"/>
            <w:gridCol w:w="4286"/>
            <w:gridCol w:w="2377"/>
            <w:gridCol w:w="1154"/>
          </w:tblGrid>
        </w:tblGridChange>
      </w:tblGrid>
      <w:tr>
        <w:trPr>
          <w:cantSplit w:val="0"/>
          <w:tblHeader w:val="0"/>
        </w:trPr>
        <w:tc>
          <w:tcPr/>
          <w:p w:rsidR="00000000" w:rsidDel="00000000" w:rsidP="00000000" w:rsidRDefault="00000000" w:rsidRPr="00000000" w14:paraId="000000BE">
            <w:pPr>
              <w:spacing w:line="276" w:lineRule="auto"/>
              <w:jc w:val="center"/>
              <w:rPr>
                <w:b w:val="1"/>
                <w:bCs w:val="1"/>
              </w:rPr>
            </w:pPr>
            <w:r w:rsidDel="00000000" w:rsidR="00000000" w:rsidRPr="00000000">
              <w:rPr>
                <w:b w:val="1"/>
                <w:bCs w:val="1"/>
                <w:rtl w:val="0"/>
              </w:rPr>
              <w:t xml:space="preserve">Seminar</w:t>
            </w:r>
          </w:p>
        </w:tc>
        <w:tc>
          <w:tcPr/>
          <w:p w:rsidR="00000000" w:rsidDel="00000000" w:rsidP="00000000" w:rsidRDefault="00000000" w:rsidRPr="00000000" w14:paraId="000000BF">
            <w:pPr>
              <w:spacing w:line="276" w:lineRule="auto"/>
              <w:jc w:val="center"/>
              <w:rPr>
                <w:b w:val="1"/>
                <w:bCs w:val="1"/>
              </w:rPr>
            </w:pPr>
            <w:r w:rsidDel="00000000" w:rsidR="00000000" w:rsidRPr="00000000">
              <w:rPr>
                <w:b w:val="1"/>
                <w:bCs w:val="1"/>
                <w:rtl w:val="0"/>
              </w:rPr>
              <w:t xml:space="preserve">Conținut</w:t>
            </w:r>
          </w:p>
        </w:tc>
        <w:tc>
          <w:tcPr/>
          <w:p w:rsidR="00000000" w:rsidDel="00000000" w:rsidP="00000000" w:rsidRDefault="00000000" w:rsidRPr="00000000" w14:paraId="000000C0">
            <w:pPr>
              <w:spacing w:line="276" w:lineRule="auto"/>
              <w:jc w:val="center"/>
              <w:rPr>
                <w:b w:val="1"/>
                <w:bCs w:val="1"/>
              </w:rPr>
            </w:pPr>
            <w:r w:rsidDel="00000000" w:rsidR="00000000" w:rsidRPr="00000000">
              <w:rPr>
                <w:b w:val="1"/>
                <w:bCs w:val="1"/>
                <w:rtl w:val="0"/>
              </w:rPr>
              <w:t xml:space="preserve">Metode</w:t>
            </w:r>
          </w:p>
        </w:tc>
        <w:tc>
          <w:tcPr/>
          <w:p w:rsidR="00000000" w:rsidDel="00000000" w:rsidP="00000000" w:rsidRDefault="00000000" w:rsidRPr="00000000" w14:paraId="000000C1">
            <w:pPr>
              <w:spacing w:line="276" w:lineRule="auto"/>
              <w:jc w:val="center"/>
              <w:rPr>
                <w:b w:val="1"/>
                <w:bCs w:val="1"/>
              </w:rPr>
            </w:pPr>
            <w:r w:rsidDel="00000000" w:rsidR="00000000" w:rsidRPr="00000000">
              <w:rPr>
                <w:b w:val="1"/>
                <w:bCs w:val="1"/>
                <w:rtl w:val="0"/>
              </w:rPr>
              <w:t xml:space="preserve">Nr.ore</w:t>
            </w:r>
          </w:p>
        </w:tc>
      </w:tr>
      <w:tr>
        <w:trPr>
          <w:cantSplit w:val="0"/>
          <w:tblHeader w:val="0"/>
        </w:trPr>
        <w:tc>
          <w:tcPr/>
          <w:p w:rsidR="00000000" w:rsidDel="00000000" w:rsidP="00000000" w:rsidRDefault="00000000" w:rsidRPr="00000000" w14:paraId="000000C2">
            <w:pPr>
              <w:spacing w:line="276" w:lineRule="auto"/>
              <w:rPr/>
            </w:pPr>
            <w:r w:rsidDel="00000000" w:rsidR="00000000" w:rsidRPr="00000000">
              <w:rPr>
                <w:rtl w:val="0"/>
              </w:rPr>
              <w:t xml:space="preserve">Seminar 1</w:t>
            </w:r>
          </w:p>
        </w:tc>
        <w:tc>
          <w:tcPr/>
          <w:p w:rsidR="00000000" w:rsidDel="00000000" w:rsidP="00000000" w:rsidRDefault="00000000" w:rsidRPr="00000000" w14:paraId="000000C3">
            <w:pPr>
              <w:spacing w:line="276" w:lineRule="auto"/>
              <w:jc w:val="both"/>
              <w:rPr/>
            </w:pPr>
            <w:r w:rsidDel="00000000" w:rsidR="00000000" w:rsidRPr="00000000">
              <w:rPr>
                <w:rtl w:val="0"/>
              </w:rPr>
              <w:t xml:space="preserve">Prezentarea Fișei disciplinei și a structurii cursului de Practică pedagogică.</w:t>
            </w:r>
          </w:p>
          <w:p w:rsidR="00000000" w:rsidDel="00000000" w:rsidP="00000000" w:rsidRDefault="00000000" w:rsidRPr="00000000" w14:paraId="000000C4">
            <w:pPr>
              <w:tabs>
                <w:tab w:val="left" w:leader="none" w:pos="560"/>
                <w:tab w:val="left" w:leader="none" w:pos="1120"/>
                <w:tab w:val="left" w:leader="none" w:pos="1680"/>
                <w:tab w:val="left" w:leader="none" w:pos="2240"/>
                <w:tab w:val="left" w:leader="none" w:pos="2800"/>
                <w:tab w:val="left" w:leader="none" w:pos="3360"/>
                <w:tab w:val="left" w:leader="none" w:pos="3920"/>
                <w:tab w:val="left" w:leader="none" w:pos="4480"/>
                <w:tab w:val="left" w:leader="none" w:pos="5040"/>
                <w:tab w:val="left" w:leader="none" w:pos="5600"/>
                <w:tab w:val="left" w:leader="none" w:pos="6160"/>
                <w:tab w:val="left" w:leader="none" w:pos="6720"/>
              </w:tabs>
              <w:spacing w:line="276" w:lineRule="auto"/>
              <w:jc w:val="both"/>
              <w:rPr>
                <w:color w:val="000000"/>
              </w:rPr>
            </w:pPr>
            <w:r w:rsidDel="00000000" w:rsidR="00000000" w:rsidRPr="00000000">
              <w:rPr>
                <w:color w:val="000000"/>
                <w:rtl w:val="0"/>
              </w:rPr>
              <w:t xml:space="preserve">Prezentarea principalelor categorii de instituții furnizoare de servicii educaționale. Identificarea principiilor fundamentale ale activităților specifice practicii de specialitate desfășurate în instituții publice (elemente de etică și deontologie profesională). </w:t>
            </w:r>
          </w:p>
          <w:p w:rsidR="00000000" w:rsidDel="00000000" w:rsidP="00000000" w:rsidRDefault="00000000" w:rsidRPr="00000000" w14:paraId="000000C5">
            <w:pPr>
              <w:tabs>
                <w:tab w:val="left" w:leader="none" w:pos="560"/>
                <w:tab w:val="left" w:leader="none" w:pos="1120"/>
                <w:tab w:val="left" w:leader="none" w:pos="1680"/>
                <w:tab w:val="left" w:leader="none" w:pos="2240"/>
                <w:tab w:val="left" w:leader="none" w:pos="2800"/>
                <w:tab w:val="left" w:leader="none" w:pos="3360"/>
                <w:tab w:val="left" w:leader="none" w:pos="3920"/>
                <w:tab w:val="left" w:leader="none" w:pos="4480"/>
                <w:tab w:val="left" w:leader="none" w:pos="5040"/>
                <w:tab w:val="left" w:leader="none" w:pos="5600"/>
                <w:tab w:val="left" w:leader="none" w:pos="6160"/>
                <w:tab w:val="left" w:leader="none" w:pos="6720"/>
              </w:tabs>
              <w:spacing w:line="276" w:lineRule="auto"/>
              <w:jc w:val="both"/>
              <w:rPr>
                <w:color w:val="000000"/>
              </w:rPr>
            </w:pPr>
            <w:r w:rsidDel="00000000" w:rsidR="00000000" w:rsidRPr="00000000">
              <w:rPr>
                <w:color w:val="000000"/>
                <w:rtl w:val="0"/>
              </w:rPr>
              <w:t xml:space="preserve">Instrumente de lucru specifice practicii pedagogice: fise de observație și de analiză generală.</w:t>
            </w:r>
          </w:p>
          <w:p w:rsidR="00000000" w:rsidDel="00000000" w:rsidP="00000000" w:rsidRDefault="00000000" w:rsidRPr="00000000" w14:paraId="000000C6">
            <w:pPr>
              <w:tabs>
                <w:tab w:val="left" w:leader="none" w:pos="560"/>
                <w:tab w:val="left" w:leader="none" w:pos="1120"/>
                <w:tab w:val="left" w:leader="none" w:pos="1680"/>
                <w:tab w:val="left" w:leader="none" w:pos="2240"/>
                <w:tab w:val="left" w:leader="none" w:pos="2800"/>
                <w:tab w:val="left" w:leader="none" w:pos="3360"/>
                <w:tab w:val="left" w:leader="none" w:pos="3920"/>
                <w:tab w:val="left" w:leader="none" w:pos="4480"/>
                <w:tab w:val="left" w:leader="none" w:pos="5040"/>
                <w:tab w:val="left" w:leader="none" w:pos="5600"/>
                <w:tab w:val="left" w:leader="none" w:pos="6160"/>
                <w:tab w:val="left" w:leader="none" w:pos="6720"/>
              </w:tabs>
              <w:spacing w:line="276" w:lineRule="auto"/>
              <w:jc w:val="both"/>
              <w:rPr>
                <w:color w:val="000000"/>
              </w:rPr>
            </w:pPr>
            <w:r w:rsidDel="00000000" w:rsidR="00000000" w:rsidRPr="00000000">
              <w:rPr>
                <w:color w:val="000000"/>
                <w:rtl w:val="0"/>
              </w:rPr>
              <w:t xml:space="preserve">Distribuirea masteranzilor în grupe de practică. </w:t>
            </w:r>
          </w:p>
          <w:p w:rsidR="00000000" w:rsidDel="00000000" w:rsidP="00000000" w:rsidRDefault="00000000" w:rsidRPr="00000000" w14:paraId="000000C7">
            <w:pPr>
              <w:tabs>
                <w:tab w:val="left" w:leader="none" w:pos="560"/>
                <w:tab w:val="left" w:leader="none" w:pos="1120"/>
                <w:tab w:val="left" w:leader="none" w:pos="1680"/>
                <w:tab w:val="left" w:leader="none" w:pos="2240"/>
                <w:tab w:val="left" w:leader="none" w:pos="2800"/>
                <w:tab w:val="left" w:leader="none" w:pos="3360"/>
                <w:tab w:val="left" w:leader="none" w:pos="3920"/>
                <w:tab w:val="left" w:leader="none" w:pos="4480"/>
                <w:tab w:val="left" w:leader="none" w:pos="5040"/>
                <w:tab w:val="left" w:leader="none" w:pos="5600"/>
                <w:tab w:val="left" w:leader="none" w:pos="6160"/>
                <w:tab w:val="left" w:leader="none" w:pos="6720"/>
              </w:tabs>
              <w:spacing w:line="276" w:lineRule="auto"/>
              <w:jc w:val="both"/>
              <w:rPr>
                <w:color w:val="000000"/>
              </w:rPr>
            </w:pPr>
            <w:r w:rsidDel="00000000" w:rsidR="00000000" w:rsidRPr="00000000">
              <w:rPr>
                <w:rtl w:val="0"/>
              </w:rPr>
              <w:t xml:space="preserve">Cunoașterea mentorilor de practică și a instituțiilor partenere.</w:t>
            </w:r>
            <w:r w:rsidDel="00000000" w:rsidR="00000000" w:rsidRPr="00000000">
              <w:rPr>
                <w:rtl w:val="0"/>
              </w:rPr>
            </w:r>
          </w:p>
        </w:tc>
        <w:tc>
          <w:tcPr/>
          <w:p w:rsidR="00000000" w:rsidDel="00000000" w:rsidP="00000000" w:rsidRDefault="00000000" w:rsidRPr="00000000" w14:paraId="000000C8">
            <w:pPr>
              <w:spacing w:line="276" w:lineRule="auto"/>
              <w:rPr/>
            </w:pPr>
            <w:r w:rsidDel="00000000" w:rsidR="00000000" w:rsidRPr="00000000">
              <w:rPr>
                <w:rtl w:val="0"/>
              </w:rPr>
              <w:t xml:space="preserve">Conversația, explicația, prelegerea intensificată</w:t>
            </w:r>
          </w:p>
        </w:tc>
        <w:tc>
          <w:tcPr/>
          <w:p w:rsidR="00000000" w:rsidDel="00000000" w:rsidP="00000000" w:rsidRDefault="00000000" w:rsidRPr="00000000" w14:paraId="000000C9">
            <w:pPr>
              <w:spacing w:line="276" w:lineRule="auto"/>
              <w:jc w:val="center"/>
              <w:rPr>
                <w:b w:val="1"/>
                <w:bCs w:val="1"/>
              </w:rPr>
            </w:pPr>
            <w:r w:rsidDel="00000000" w:rsidR="00000000" w:rsidRPr="00000000">
              <w:rPr>
                <w:b w:val="1"/>
                <w:bCs w:val="1"/>
                <w:rtl w:val="0"/>
              </w:rPr>
              <w:t xml:space="preserve">3</w:t>
            </w:r>
          </w:p>
        </w:tc>
      </w:tr>
      <w:tr>
        <w:trPr>
          <w:cantSplit w:val="0"/>
          <w:tblHeader w:val="0"/>
        </w:trPr>
        <w:tc>
          <w:tcPr/>
          <w:p w:rsidR="00000000" w:rsidDel="00000000" w:rsidP="00000000" w:rsidRDefault="00000000" w:rsidRPr="00000000" w14:paraId="000000CA">
            <w:pPr>
              <w:spacing w:line="276" w:lineRule="auto"/>
              <w:rPr/>
            </w:pPr>
            <w:r w:rsidDel="00000000" w:rsidR="00000000" w:rsidRPr="00000000">
              <w:rPr>
                <w:rtl w:val="0"/>
              </w:rPr>
              <w:t xml:space="preserve">Seminar 2</w:t>
            </w:r>
          </w:p>
        </w:tc>
        <w:tc>
          <w:tcPr/>
          <w:p w:rsidR="00000000" w:rsidDel="00000000" w:rsidP="00000000" w:rsidRDefault="00000000" w:rsidRPr="00000000" w14:paraId="000000CB">
            <w:pPr>
              <w:tabs>
                <w:tab w:val="left" w:leader="none" w:pos="560"/>
                <w:tab w:val="left" w:leader="none" w:pos="1120"/>
                <w:tab w:val="left" w:leader="none" w:pos="1680"/>
                <w:tab w:val="left" w:leader="none" w:pos="2240"/>
                <w:tab w:val="left" w:leader="none" w:pos="2800"/>
                <w:tab w:val="left" w:leader="none" w:pos="3360"/>
                <w:tab w:val="left" w:leader="none" w:pos="3920"/>
                <w:tab w:val="left" w:leader="none" w:pos="4480"/>
                <w:tab w:val="left" w:leader="none" w:pos="5040"/>
                <w:tab w:val="left" w:leader="none" w:pos="5600"/>
                <w:tab w:val="left" w:leader="none" w:pos="6160"/>
                <w:tab w:val="left" w:leader="none" w:pos="6720"/>
              </w:tabs>
              <w:spacing w:line="276" w:lineRule="auto"/>
              <w:jc w:val="both"/>
              <w:rPr>
                <w:color w:val="000000"/>
              </w:rPr>
            </w:pPr>
            <w:r w:rsidDel="00000000" w:rsidR="00000000" w:rsidRPr="00000000">
              <w:rPr>
                <w:rtl w:val="0"/>
              </w:rPr>
              <w:t xml:space="preserve">Observarea activităților derulate de mentor și completarea fișei de asistență. Analiza documentelor manageriale întocmite de către mentorul de practică.</w:t>
            </w:r>
            <w:r w:rsidDel="00000000" w:rsidR="00000000" w:rsidRPr="00000000">
              <w:rPr>
                <w:rtl w:val="0"/>
              </w:rPr>
            </w:r>
          </w:p>
        </w:tc>
        <w:tc>
          <w:tcPr/>
          <w:p w:rsidR="00000000" w:rsidDel="00000000" w:rsidP="00000000" w:rsidRDefault="00000000" w:rsidRPr="00000000" w14:paraId="000000CC">
            <w:pPr>
              <w:spacing w:line="276" w:lineRule="auto"/>
              <w:rPr>
                <w:b w:val="1"/>
                <w:bCs w:val="1"/>
              </w:rPr>
            </w:pPr>
            <w:r w:rsidDel="00000000" w:rsidR="00000000" w:rsidRPr="00000000">
              <w:rPr>
                <w:rtl w:val="0"/>
              </w:rPr>
              <w:t xml:space="preserve">Conversația, explicația, observația</w:t>
            </w:r>
            <w:r w:rsidDel="00000000" w:rsidR="00000000" w:rsidRPr="00000000">
              <w:rPr>
                <w:rtl w:val="0"/>
              </w:rPr>
            </w:r>
          </w:p>
        </w:tc>
        <w:tc>
          <w:tcPr/>
          <w:p w:rsidR="00000000" w:rsidDel="00000000" w:rsidP="00000000" w:rsidRDefault="00000000" w:rsidRPr="00000000" w14:paraId="000000CD">
            <w:pPr>
              <w:spacing w:line="276" w:lineRule="auto"/>
              <w:jc w:val="center"/>
              <w:rPr>
                <w:b w:val="1"/>
                <w:bCs w:val="1"/>
              </w:rPr>
            </w:pPr>
            <w:r w:rsidDel="00000000" w:rsidR="00000000" w:rsidRPr="00000000">
              <w:rPr>
                <w:b w:val="1"/>
                <w:bCs w:val="1"/>
                <w:rtl w:val="0"/>
              </w:rPr>
              <w:t xml:space="preserve">3</w:t>
            </w:r>
          </w:p>
        </w:tc>
      </w:tr>
      <w:tr>
        <w:trPr>
          <w:cantSplit w:val="0"/>
          <w:tblHeader w:val="0"/>
        </w:trPr>
        <w:tc>
          <w:tcPr/>
          <w:p w:rsidR="00000000" w:rsidDel="00000000" w:rsidP="00000000" w:rsidRDefault="00000000" w:rsidRPr="00000000" w14:paraId="000000CE">
            <w:pPr>
              <w:spacing w:line="276" w:lineRule="auto"/>
              <w:rPr/>
            </w:pPr>
            <w:r w:rsidDel="00000000" w:rsidR="00000000" w:rsidRPr="00000000">
              <w:rPr>
                <w:rtl w:val="0"/>
              </w:rPr>
              <w:t xml:space="preserve">Seminar 3</w:t>
            </w:r>
          </w:p>
        </w:tc>
        <w:tc>
          <w:tcPr/>
          <w:p w:rsidR="00000000" w:rsidDel="00000000" w:rsidP="00000000" w:rsidRDefault="00000000" w:rsidRPr="00000000" w14:paraId="000000CF">
            <w:pPr>
              <w:spacing w:line="276" w:lineRule="auto"/>
              <w:jc w:val="both"/>
              <w:rPr/>
            </w:pPr>
            <w:r w:rsidDel="00000000" w:rsidR="00000000" w:rsidRPr="00000000">
              <w:rPr>
                <w:rtl w:val="0"/>
              </w:rPr>
              <w:t xml:space="preserve">Strategii manageriale eficiente în organizațiile educaționale. Observarea activităților derulate de mentor și completarea fișei de asistență. </w:t>
            </w:r>
          </w:p>
        </w:tc>
        <w:tc>
          <w:tcPr/>
          <w:p w:rsidR="00000000" w:rsidDel="00000000" w:rsidP="00000000" w:rsidRDefault="00000000" w:rsidRPr="00000000" w14:paraId="000000D0">
            <w:pPr>
              <w:spacing w:line="276" w:lineRule="auto"/>
              <w:rPr>
                <w:b w:val="1"/>
                <w:bCs w:val="1"/>
              </w:rPr>
            </w:pPr>
            <w:r w:rsidDel="00000000" w:rsidR="00000000" w:rsidRPr="00000000">
              <w:rPr>
                <w:rtl w:val="0"/>
              </w:rPr>
              <w:t xml:space="preserve">Conversația, explicația, observația</w:t>
            </w:r>
            <w:r w:rsidDel="00000000" w:rsidR="00000000" w:rsidRPr="00000000">
              <w:rPr>
                <w:rtl w:val="0"/>
              </w:rPr>
            </w:r>
          </w:p>
        </w:tc>
        <w:tc>
          <w:tcPr/>
          <w:p w:rsidR="00000000" w:rsidDel="00000000" w:rsidP="00000000" w:rsidRDefault="00000000" w:rsidRPr="00000000" w14:paraId="000000D1">
            <w:pPr>
              <w:spacing w:line="276" w:lineRule="auto"/>
              <w:jc w:val="center"/>
              <w:rPr>
                <w:b w:val="1"/>
                <w:bCs w:val="1"/>
              </w:rPr>
            </w:pPr>
            <w:r w:rsidDel="00000000" w:rsidR="00000000" w:rsidRPr="00000000">
              <w:rPr>
                <w:b w:val="1"/>
                <w:bCs w:val="1"/>
                <w:rtl w:val="0"/>
              </w:rPr>
              <w:t xml:space="preserve">3</w:t>
            </w:r>
          </w:p>
        </w:tc>
      </w:tr>
      <w:tr>
        <w:trPr>
          <w:cantSplit w:val="0"/>
          <w:tblHeader w:val="0"/>
        </w:trPr>
        <w:tc>
          <w:tcPr/>
          <w:p w:rsidR="00000000" w:rsidDel="00000000" w:rsidP="00000000" w:rsidRDefault="00000000" w:rsidRPr="00000000" w14:paraId="000000D2">
            <w:pPr>
              <w:spacing w:line="276" w:lineRule="auto"/>
              <w:rPr/>
            </w:pPr>
            <w:r w:rsidDel="00000000" w:rsidR="00000000" w:rsidRPr="00000000">
              <w:rPr>
                <w:rtl w:val="0"/>
              </w:rPr>
              <w:t xml:space="preserve">Seminar 4</w:t>
            </w:r>
          </w:p>
        </w:tc>
        <w:tc>
          <w:tcPr/>
          <w:p w:rsidR="00000000" w:rsidDel="00000000" w:rsidP="00000000" w:rsidRDefault="00000000" w:rsidRPr="00000000" w14:paraId="000000D3">
            <w:pPr>
              <w:spacing w:line="276" w:lineRule="auto"/>
              <w:jc w:val="both"/>
              <w:rPr/>
            </w:pPr>
            <w:r w:rsidDel="00000000" w:rsidR="00000000" w:rsidRPr="00000000">
              <w:rPr>
                <w:rtl w:val="0"/>
              </w:rPr>
              <w:t xml:space="preserve">Analiza cazurilor practice și dezvoltarea soluțiilor manageriale eficiente pentru organizațiile educaționale. Transferul rezultatelor cercetărilor științifice în practică.</w:t>
            </w:r>
          </w:p>
        </w:tc>
        <w:tc>
          <w:tcPr/>
          <w:p w:rsidR="00000000" w:rsidDel="00000000" w:rsidP="00000000" w:rsidRDefault="00000000" w:rsidRPr="00000000" w14:paraId="000000D4">
            <w:pPr>
              <w:spacing w:line="276" w:lineRule="auto"/>
              <w:rPr/>
            </w:pPr>
            <w:r w:rsidDel="00000000" w:rsidR="00000000" w:rsidRPr="00000000">
              <w:rPr>
                <w:rtl w:val="0"/>
              </w:rPr>
              <w:t xml:space="preserve">Conversația, explicația, problematizarea</w:t>
            </w:r>
          </w:p>
          <w:p w:rsidR="00000000" w:rsidDel="00000000" w:rsidP="00000000" w:rsidRDefault="00000000" w:rsidRPr="00000000" w14:paraId="000000D5">
            <w:pPr>
              <w:spacing w:line="276" w:lineRule="auto"/>
              <w:rPr/>
            </w:pPr>
            <w:r w:rsidDel="00000000" w:rsidR="00000000" w:rsidRPr="00000000">
              <w:rPr>
                <w:rtl w:val="0"/>
              </w:rPr>
              <w:t xml:space="preserve">Munca pe grupe</w:t>
            </w:r>
          </w:p>
        </w:tc>
        <w:tc>
          <w:tcPr/>
          <w:p w:rsidR="00000000" w:rsidDel="00000000" w:rsidP="00000000" w:rsidRDefault="00000000" w:rsidRPr="00000000" w14:paraId="000000D6">
            <w:pPr>
              <w:spacing w:line="276" w:lineRule="auto"/>
              <w:jc w:val="center"/>
              <w:rPr>
                <w:b w:val="1"/>
                <w:bCs w:val="1"/>
              </w:rPr>
            </w:pPr>
            <w:r w:rsidDel="00000000" w:rsidR="00000000" w:rsidRPr="00000000">
              <w:rPr>
                <w:b w:val="1"/>
                <w:bCs w:val="1"/>
                <w:rtl w:val="0"/>
              </w:rPr>
              <w:t xml:space="preserve">3</w:t>
            </w:r>
          </w:p>
        </w:tc>
      </w:tr>
      <w:tr>
        <w:trPr>
          <w:cantSplit w:val="0"/>
          <w:tblHeader w:val="0"/>
        </w:trPr>
        <w:tc>
          <w:tcPr/>
          <w:p w:rsidR="00000000" w:rsidDel="00000000" w:rsidP="00000000" w:rsidRDefault="00000000" w:rsidRPr="00000000" w14:paraId="000000D7">
            <w:pPr>
              <w:spacing w:line="276" w:lineRule="auto"/>
              <w:rPr/>
            </w:pPr>
            <w:r w:rsidDel="00000000" w:rsidR="00000000" w:rsidRPr="00000000">
              <w:rPr>
                <w:rtl w:val="0"/>
              </w:rPr>
              <w:t xml:space="preserve">Seminar 5</w:t>
            </w:r>
          </w:p>
        </w:tc>
        <w:tc>
          <w:tcPr/>
          <w:p w:rsidR="00000000" w:rsidDel="00000000" w:rsidP="00000000" w:rsidRDefault="00000000" w:rsidRPr="00000000" w14:paraId="000000D8">
            <w:pPr>
              <w:spacing w:line="276" w:lineRule="auto"/>
              <w:jc w:val="both"/>
              <w:rPr/>
            </w:pPr>
            <w:r w:rsidDel="00000000" w:rsidR="00000000" w:rsidRPr="00000000">
              <w:rPr>
                <w:rtl w:val="0"/>
              </w:rPr>
              <w:t xml:space="preserve">Dezvoltarea unor programe educaționale inovative pentru promovarea învățării non-formale și informale. Aplicarea metodelor educaționale alternative care completează sistemul educațional formal.</w:t>
            </w:r>
          </w:p>
        </w:tc>
        <w:tc>
          <w:tcPr/>
          <w:p w:rsidR="00000000" w:rsidDel="00000000" w:rsidP="00000000" w:rsidRDefault="00000000" w:rsidRPr="00000000" w14:paraId="000000D9">
            <w:pPr>
              <w:tabs>
                <w:tab w:val="left" w:leader="none" w:pos="560"/>
                <w:tab w:val="left" w:leader="none" w:pos="1120"/>
                <w:tab w:val="left" w:leader="none" w:pos="1680"/>
                <w:tab w:val="left" w:leader="none" w:pos="2240"/>
                <w:tab w:val="left" w:leader="none" w:pos="2800"/>
                <w:tab w:val="left" w:leader="none" w:pos="3360"/>
                <w:tab w:val="left" w:leader="none" w:pos="3920"/>
                <w:tab w:val="left" w:leader="none" w:pos="4480"/>
                <w:tab w:val="left" w:leader="none" w:pos="5040"/>
                <w:tab w:val="left" w:leader="none" w:pos="5600"/>
                <w:tab w:val="left" w:leader="none" w:pos="6160"/>
                <w:tab w:val="left" w:leader="none" w:pos="6720"/>
              </w:tabs>
              <w:rPr>
                <w:color w:val="000000"/>
              </w:rPr>
            </w:pPr>
            <w:r w:rsidDel="00000000" w:rsidR="00000000" w:rsidRPr="00000000">
              <w:rPr>
                <w:color w:val="000000"/>
                <w:rtl w:val="0"/>
              </w:rPr>
              <w:t xml:space="preserve">Exercițiul</w:t>
            </w:r>
          </w:p>
          <w:p w:rsidR="00000000" w:rsidDel="00000000" w:rsidP="00000000" w:rsidRDefault="00000000" w:rsidRPr="00000000" w14:paraId="000000DA">
            <w:pPr>
              <w:tabs>
                <w:tab w:val="left" w:leader="none" w:pos="560"/>
                <w:tab w:val="left" w:leader="none" w:pos="1120"/>
                <w:tab w:val="left" w:leader="none" w:pos="1680"/>
                <w:tab w:val="left" w:leader="none" w:pos="2240"/>
                <w:tab w:val="left" w:leader="none" w:pos="2800"/>
                <w:tab w:val="left" w:leader="none" w:pos="3360"/>
                <w:tab w:val="left" w:leader="none" w:pos="3920"/>
                <w:tab w:val="left" w:leader="none" w:pos="4480"/>
                <w:tab w:val="left" w:leader="none" w:pos="5040"/>
                <w:tab w:val="left" w:leader="none" w:pos="5600"/>
                <w:tab w:val="left" w:leader="none" w:pos="6160"/>
                <w:tab w:val="left" w:leader="none" w:pos="6720"/>
              </w:tabs>
              <w:rPr>
                <w:color w:val="000000"/>
              </w:rPr>
            </w:pPr>
            <w:r w:rsidDel="00000000" w:rsidR="00000000" w:rsidRPr="00000000">
              <w:rPr>
                <w:color w:val="000000"/>
                <w:rtl w:val="0"/>
              </w:rPr>
              <w:t xml:space="preserve">Conversația</w:t>
            </w:r>
          </w:p>
          <w:p w:rsidR="00000000" w:rsidDel="00000000" w:rsidP="00000000" w:rsidRDefault="00000000" w:rsidRPr="00000000" w14:paraId="000000DB">
            <w:pPr>
              <w:spacing w:line="276" w:lineRule="auto"/>
              <w:rPr/>
            </w:pPr>
            <w:r w:rsidDel="00000000" w:rsidR="00000000" w:rsidRPr="00000000">
              <w:rPr>
                <w:rtl w:val="0"/>
              </w:rPr>
              <w:t xml:space="preserve">Proiectul</w:t>
            </w:r>
          </w:p>
          <w:p w:rsidR="00000000" w:rsidDel="00000000" w:rsidP="00000000" w:rsidRDefault="00000000" w:rsidRPr="00000000" w14:paraId="000000DC">
            <w:pPr>
              <w:spacing w:line="276" w:lineRule="auto"/>
              <w:rPr/>
            </w:pPr>
            <w:r w:rsidDel="00000000" w:rsidR="00000000" w:rsidRPr="00000000">
              <w:rPr>
                <w:rtl w:val="0"/>
              </w:rPr>
              <w:t xml:space="preserve">Munca pe grupe</w:t>
            </w:r>
          </w:p>
        </w:tc>
        <w:tc>
          <w:tcPr/>
          <w:p w:rsidR="00000000" w:rsidDel="00000000" w:rsidP="00000000" w:rsidRDefault="00000000" w:rsidRPr="00000000" w14:paraId="000000DD">
            <w:pPr>
              <w:spacing w:line="276" w:lineRule="auto"/>
              <w:jc w:val="center"/>
              <w:rPr>
                <w:b w:val="1"/>
                <w:bCs w:val="1"/>
              </w:rPr>
            </w:pPr>
            <w:r w:rsidDel="00000000" w:rsidR="00000000" w:rsidRPr="00000000">
              <w:rPr>
                <w:b w:val="1"/>
                <w:bCs w:val="1"/>
                <w:rtl w:val="0"/>
              </w:rPr>
              <w:t xml:space="preserve">3</w:t>
            </w:r>
          </w:p>
        </w:tc>
      </w:tr>
      <w:tr>
        <w:trPr>
          <w:cantSplit w:val="0"/>
          <w:tblHeader w:val="0"/>
        </w:trPr>
        <w:tc>
          <w:tcPr/>
          <w:p w:rsidR="00000000" w:rsidDel="00000000" w:rsidP="00000000" w:rsidRDefault="00000000" w:rsidRPr="00000000" w14:paraId="000000DE">
            <w:pPr>
              <w:spacing w:line="276" w:lineRule="auto"/>
              <w:rPr/>
            </w:pPr>
            <w:r w:rsidDel="00000000" w:rsidR="00000000" w:rsidRPr="00000000">
              <w:rPr>
                <w:rtl w:val="0"/>
              </w:rPr>
              <w:t xml:space="preserve">Seminar 6</w:t>
            </w:r>
          </w:p>
        </w:tc>
        <w:tc>
          <w:tcPr/>
          <w:p w:rsidR="00000000" w:rsidDel="00000000" w:rsidP="00000000" w:rsidRDefault="00000000" w:rsidRPr="00000000" w14:paraId="000000DF">
            <w:pPr>
              <w:spacing w:line="276" w:lineRule="auto"/>
              <w:jc w:val="both"/>
              <w:rPr/>
            </w:pPr>
            <w:r w:rsidDel="00000000" w:rsidR="00000000" w:rsidRPr="00000000">
              <w:rPr>
                <w:rtl w:val="0"/>
              </w:rPr>
              <w:t xml:space="preserve">Familiarizarea cu tematica consiliului de administrație, tematica consiliului profesoral, și a altor documente elaborate de director. Participarea în calitate de observatori la ședința consiliului de administrație. </w:t>
            </w:r>
          </w:p>
        </w:tc>
        <w:tc>
          <w:tcPr/>
          <w:p w:rsidR="00000000" w:rsidDel="00000000" w:rsidP="00000000" w:rsidRDefault="00000000" w:rsidRPr="00000000" w14:paraId="000000E0">
            <w:pPr>
              <w:tabs>
                <w:tab w:val="left" w:leader="none" w:pos="560"/>
                <w:tab w:val="left" w:leader="none" w:pos="1120"/>
                <w:tab w:val="left" w:leader="none" w:pos="1680"/>
                <w:tab w:val="left" w:leader="none" w:pos="2240"/>
                <w:tab w:val="left" w:leader="none" w:pos="2800"/>
                <w:tab w:val="left" w:leader="none" w:pos="3360"/>
                <w:tab w:val="left" w:leader="none" w:pos="3920"/>
                <w:tab w:val="left" w:leader="none" w:pos="4480"/>
                <w:tab w:val="left" w:leader="none" w:pos="5040"/>
                <w:tab w:val="left" w:leader="none" w:pos="5600"/>
                <w:tab w:val="left" w:leader="none" w:pos="6160"/>
                <w:tab w:val="left" w:leader="none" w:pos="6720"/>
              </w:tabs>
              <w:rPr>
                <w:color w:val="000000"/>
              </w:rPr>
            </w:pPr>
            <w:r w:rsidDel="00000000" w:rsidR="00000000" w:rsidRPr="00000000">
              <w:rPr>
                <w:color w:val="000000"/>
                <w:rtl w:val="0"/>
              </w:rPr>
              <w:t xml:space="preserve">Exercițiul</w:t>
            </w:r>
          </w:p>
          <w:p w:rsidR="00000000" w:rsidDel="00000000" w:rsidP="00000000" w:rsidRDefault="00000000" w:rsidRPr="00000000" w14:paraId="000000E1">
            <w:pPr>
              <w:tabs>
                <w:tab w:val="left" w:leader="none" w:pos="560"/>
                <w:tab w:val="left" w:leader="none" w:pos="1120"/>
                <w:tab w:val="left" w:leader="none" w:pos="1680"/>
                <w:tab w:val="left" w:leader="none" w:pos="2240"/>
                <w:tab w:val="left" w:leader="none" w:pos="2800"/>
                <w:tab w:val="left" w:leader="none" w:pos="3360"/>
                <w:tab w:val="left" w:leader="none" w:pos="3920"/>
                <w:tab w:val="left" w:leader="none" w:pos="4480"/>
                <w:tab w:val="left" w:leader="none" w:pos="5040"/>
                <w:tab w:val="left" w:leader="none" w:pos="5600"/>
                <w:tab w:val="left" w:leader="none" w:pos="6160"/>
                <w:tab w:val="left" w:leader="none" w:pos="6720"/>
              </w:tabs>
              <w:rPr>
                <w:color w:val="000000"/>
              </w:rPr>
            </w:pPr>
            <w:r w:rsidDel="00000000" w:rsidR="00000000" w:rsidRPr="00000000">
              <w:rPr>
                <w:color w:val="000000"/>
                <w:rtl w:val="0"/>
              </w:rPr>
              <w:t xml:space="preserve">Demonstrația</w:t>
            </w:r>
          </w:p>
          <w:p w:rsidR="00000000" w:rsidDel="00000000" w:rsidP="00000000" w:rsidRDefault="00000000" w:rsidRPr="00000000" w14:paraId="000000E2">
            <w:pPr>
              <w:tabs>
                <w:tab w:val="left" w:leader="none" w:pos="560"/>
                <w:tab w:val="left" w:leader="none" w:pos="1120"/>
                <w:tab w:val="left" w:leader="none" w:pos="1680"/>
                <w:tab w:val="left" w:leader="none" w:pos="2240"/>
                <w:tab w:val="left" w:leader="none" w:pos="2800"/>
                <w:tab w:val="left" w:leader="none" w:pos="3360"/>
                <w:tab w:val="left" w:leader="none" w:pos="3920"/>
                <w:tab w:val="left" w:leader="none" w:pos="4480"/>
                <w:tab w:val="left" w:leader="none" w:pos="5040"/>
                <w:tab w:val="left" w:leader="none" w:pos="5600"/>
                <w:tab w:val="left" w:leader="none" w:pos="6160"/>
                <w:tab w:val="left" w:leader="none" w:pos="6720"/>
              </w:tabs>
              <w:rPr>
                <w:color w:val="000000"/>
              </w:rPr>
            </w:pPr>
            <w:r w:rsidDel="00000000" w:rsidR="00000000" w:rsidRPr="00000000">
              <w:rPr>
                <w:color w:val="000000"/>
                <w:rtl w:val="0"/>
              </w:rPr>
              <w:t xml:space="preserve">Conversația</w:t>
            </w:r>
          </w:p>
          <w:p w:rsidR="00000000" w:rsidDel="00000000" w:rsidP="00000000" w:rsidRDefault="00000000" w:rsidRPr="00000000" w14:paraId="000000E3">
            <w:pPr>
              <w:tabs>
                <w:tab w:val="left" w:leader="none" w:pos="560"/>
                <w:tab w:val="left" w:leader="none" w:pos="1120"/>
                <w:tab w:val="left" w:leader="none" w:pos="1680"/>
                <w:tab w:val="left" w:leader="none" w:pos="2240"/>
                <w:tab w:val="left" w:leader="none" w:pos="2800"/>
                <w:tab w:val="left" w:leader="none" w:pos="3360"/>
                <w:tab w:val="left" w:leader="none" w:pos="3920"/>
                <w:tab w:val="left" w:leader="none" w:pos="4480"/>
                <w:tab w:val="left" w:leader="none" w:pos="5040"/>
                <w:tab w:val="left" w:leader="none" w:pos="5600"/>
                <w:tab w:val="left" w:leader="none" w:pos="6160"/>
                <w:tab w:val="left" w:leader="none" w:pos="6720"/>
              </w:tabs>
              <w:rPr>
                <w:color w:val="000000"/>
              </w:rPr>
            </w:pPr>
            <w:r w:rsidDel="00000000" w:rsidR="00000000" w:rsidRPr="00000000">
              <w:rPr>
                <w:color w:val="000000"/>
                <w:rtl w:val="0"/>
              </w:rPr>
              <w:t xml:space="preserve">Problematizarea</w:t>
            </w:r>
          </w:p>
        </w:tc>
        <w:tc>
          <w:tcPr/>
          <w:p w:rsidR="00000000" w:rsidDel="00000000" w:rsidP="00000000" w:rsidRDefault="00000000" w:rsidRPr="00000000" w14:paraId="000000E4">
            <w:pPr>
              <w:spacing w:line="276" w:lineRule="auto"/>
              <w:jc w:val="center"/>
              <w:rPr>
                <w:b w:val="1"/>
                <w:bCs w:val="1"/>
              </w:rPr>
            </w:pPr>
            <w:r w:rsidDel="00000000" w:rsidR="00000000" w:rsidRPr="00000000">
              <w:rPr>
                <w:b w:val="1"/>
                <w:bCs w:val="1"/>
                <w:rtl w:val="0"/>
              </w:rPr>
              <w:t xml:space="preserve">3</w:t>
            </w:r>
          </w:p>
        </w:tc>
      </w:tr>
      <w:tr>
        <w:trPr>
          <w:cantSplit w:val="0"/>
          <w:tblHeader w:val="0"/>
        </w:trPr>
        <w:tc>
          <w:tcPr/>
          <w:p w:rsidR="00000000" w:rsidDel="00000000" w:rsidP="00000000" w:rsidRDefault="00000000" w:rsidRPr="00000000" w14:paraId="000000E5">
            <w:pPr>
              <w:spacing w:line="276" w:lineRule="auto"/>
              <w:rPr/>
            </w:pPr>
            <w:r w:rsidDel="00000000" w:rsidR="00000000" w:rsidRPr="00000000">
              <w:rPr>
                <w:rtl w:val="0"/>
              </w:rPr>
              <w:t xml:space="preserve">Seminar 7</w:t>
            </w:r>
          </w:p>
        </w:tc>
        <w:tc>
          <w:tcPr/>
          <w:p w:rsidR="00000000" w:rsidDel="00000000" w:rsidP="00000000" w:rsidRDefault="00000000" w:rsidRPr="00000000" w14:paraId="000000E6">
            <w:pPr>
              <w:spacing w:line="276" w:lineRule="auto"/>
              <w:jc w:val="both"/>
              <w:rPr/>
            </w:pPr>
            <w:r w:rsidDel="00000000" w:rsidR="00000000" w:rsidRPr="00000000">
              <w:rPr>
                <w:rtl w:val="0"/>
              </w:rPr>
              <w:t xml:space="preserve">Gestionarea etică a conflictelor în cadrul instituțiilor educaționale. Abordări și soluții. Explorarea tehnicilor de mediere și soluționare a conflictelor, precum și strategii de prevenire a acestora într-un cadru educațional.</w:t>
            </w:r>
          </w:p>
        </w:tc>
        <w:tc>
          <w:tcPr/>
          <w:p w:rsidR="00000000" w:rsidDel="00000000" w:rsidP="00000000" w:rsidRDefault="00000000" w:rsidRPr="00000000" w14:paraId="000000E7">
            <w:pPr>
              <w:tabs>
                <w:tab w:val="left" w:leader="none" w:pos="560"/>
                <w:tab w:val="left" w:leader="none" w:pos="1120"/>
                <w:tab w:val="left" w:leader="none" w:pos="1680"/>
                <w:tab w:val="left" w:leader="none" w:pos="2240"/>
                <w:tab w:val="left" w:leader="none" w:pos="2800"/>
                <w:tab w:val="left" w:leader="none" w:pos="3360"/>
                <w:tab w:val="left" w:leader="none" w:pos="3920"/>
                <w:tab w:val="left" w:leader="none" w:pos="4480"/>
                <w:tab w:val="left" w:leader="none" w:pos="5040"/>
                <w:tab w:val="left" w:leader="none" w:pos="5600"/>
                <w:tab w:val="left" w:leader="none" w:pos="6160"/>
                <w:tab w:val="left" w:leader="none" w:pos="6720"/>
              </w:tabs>
              <w:rPr>
                <w:color w:val="000000"/>
              </w:rPr>
            </w:pPr>
            <w:r w:rsidDel="00000000" w:rsidR="00000000" w:rsidRPr="00000000">
              <w:rPr>
                <w:color w:val="000000"/>
                <w:rtl w:val="0"/>
              </w:rPr>
              <w:t xml:space="preserve">Conversația, </w:t>
            </w:r>
          </w:p>
          <w:p w:rsidR="00000000" w:rsidDel="00000000" w:rsidP="00000000" w:rsidRDefault="00000000" w:rsidRPr="00000000" w14:paraId="000000E8">
            <w:pPr>
              <w:tabs>
                <w:tab w:val="left" w:leader="none" w:pos="560"/>
                <w:tab w:val="left" w:leader="none" w:pos="1120"/>
                <w:tab w:val="left" w:leader="none" w:pos="1680"/>
                <w:tab w:val="left" w:leader="none" w:pos="2240"/>
                <w:tab w:val="left" w:leader="none" w:pos="2800"/>
                <w:tab w:val="left" w:leader="none" w:pos="3360"/>
                <w:tab w:val="left" w:leader="none" w:pos="3920"/>
                <w:tab w:val="left" w:leader="none" w:pos="4480"/>
                <w:tab w:val="left" w:leader="none" w:pos="5040"/>
                <w:tab w:val="left" w:leader="none" w:pos="5600"/>
                <w:tab w:val="left" w:leader="none" w:pos="6160"/>
                <w:tab w:val="left" w:leader="none" w:pos="6720"/>
              </w:tabs>
              <w:rPr>
                <w:b w:val="1"/>
                <w:bCs w:val="1"/>
              </w:rPr>
            </w:pPr>
            <w:r w:rsidDel="00000000" w:rsidR="00000000" w:rsidRPr="00000000">
              <w:rPr>
                <w:color w:val="000000"/>
                <w:rtl w:val="0"/>
              </w:rPr>
              <w:t xml:space="preserve">explicația</w:t>
            </w:r>
            <w:r w:rsidDel="00000000" w:rsidR="00000000" w:rsidRPr="00000000">
              <w:rPr>
                <w:rtl w:val="0"/>
              </w:rPr>
            </w:r>
          </w:p>
        </w:tc>
        <w:tc>
          <w:tcPr/>
          <w:p w:rsidR="00000000" w:rsidDel="00000000" w:rsidP="00000000" w:rsidRDefault="00000000" w:rsidRPr="00000000" w14:paraId="000000E9">
            <w:pPr>
              <w:spacing w:line="276" w:lineRule="auto"/>
              <w:jc w:val="center"/>
              <w:rPr>
                <w:b w:val="1"/>
                <w:bCs w:val="1"/>
              </w:rPr>
            </w:pPr>
            <w:r w:rsidDel="00000000" w:rsidR="00000000" w:rsidRPr="00000000">
              <w:rPr>
                <w:b w:val="1"/>
                <w:bCs w:val="1"/>
                <w:rtl w:val="0"/>
              </w:rPr>
              <w:t xml:space="preserve">3</w:t>
            </w:r>
          </w:p>
        </w:tc>
      </w:tr>
      <w:tr>
        <w:trPr>
          <w:cantSplit w:val="0"/>
          <w:tblHeader w:val="0"/>
        </w:trPr>
        <w:tc>
          <w:tcPr/>
          <w:p w:rsidR="00000000" w:rsidDel="00000000" w:rsidP="00000000" w:rsidRDefault="00000000" w:rsidRPr="00000000" w14:paraId="000000EA">
            <w:pPr>
              <w:spacing w:line="276" w:lineRule="auto"/>
              <w:rPr/>
            </w:pPr>
            <w:r w:rsidDel="00000000" w:rsidR="00000000" w:rsidRPr="00000000">
              <w:rPr>
                <w:rtl w:val="0"/>
              </w:rPr>
              <w:t xml:space="preserve">Seminar 8</w:t>
            </w:r>
          </w:p>
        </w:tc>
        <w:tc>
          <w:tcPr/>
          <w:p w:rsidR="00000000" w:rsidDel="00000000" w:rsidP="00000000" w:rsidRDefault="00000000" w:rsidRPr="00000000" w14:paraId="000000EB">
            <w:pPr>
              <w:spacing w:line="276" w:lineRule="auto"/>
              <w:rPr/>
            </w:pPr>
            <w:r w:rsidDel="00000000" w:rsidR="00000000" w:rsidRPr="00000000">
              <w:rPr>
                <w:rtl w:val="0"/>
              </w:rPr>
              <w:t xml:space="preserve">Promovarea unui climat educațional bazat pe valori, etică și responsabilitate socială în instituțiile educaționale. Modalități de creare a unui climat educațional pozitiv, care să pună accent pe valori fundamentale, etică și responsabilitate socială.</w:t>
            </w:r>
          </w:p>
        </w:tc>
        <w:tc>
          <w:tcPr/>
          <w:p w:rsidR="00000000" w:rsidDel="00000000" w:rsidP="00000000" w:rsidRDefault="00000000" w:rsidRPr="00000000" w14:paraId="000000EC">
            <w:pPr>
              <w:tabs>
                <w:tab w:val="left" w:leader="none" w:pos="560"/>
                <w:tab w:val="left" w:leader="none" w:pos="1120"/>
                <w:tab w:val="left" w:leader="none" w:pos="1680"/>
                <w:tab w:val="left" w:leader="none" w:pos="2240"/>
                <w:tab w:val="left" w:leader="none" w:pos="2800"/>
                <w:tab w:val="left" w:leader="none" w:pos="3360"/>
                <w:tab w:val="left" w:leader="none" w:pos="3920"/>
                <w:tab w:val="left" w:leader="none" w:pos="4480"/>
                <w:tab w:val="left" w:leader="none" w:pos="5040"/>
                <w:tab w:val="left" w:leader="none" w:pos="5600"/>
                <w:tab w:val="left" w:leader="none" w:pos="6160"/>
                <w:tab w:val="left" w:leader="none" w:pos="6720"/>
              </w:tabs>
              <w:rPr>
                <w:color w:val="000000"/>
              </w:rPr>
            </w:pPr>
            <w:r w:rsidDel="00000000" w:rsidR="00000000" w:rsidRPr="00000000">
              <w:rPr>
                <w:color w:val="000000"/>
                <w:rtl w:val="0"/>
              </w:rPr>
              <w:t xml:space="preserve">Conversația, </w:t>
            </w:r>
          </w:p>
          <w:p w:rsidR="00000000" w:rsidDel="00000000" w:rsidP="00000000" w:rsidRDefault="00000000" w:rsidRPr="00000000" w14:paraId="000000ED">
            <w:pPr>
              <w:tabs>
                <w:tab w:val="left" w:leader="none" w:pos="560"/>
                <w:tab w:val="left" w:leader="none" w:pos="1120"/>
                <w:tab w:val="left" w:leader="none" w:pos="1680"/>
                <w:tab w:val="left" w:leader="none" w:pos="2240"/>
                <w:tab w:val="left" w:leader="none" w:pos="2800"/>
                <w:tab w:val="left" w:leader="none" w:pos="3360"/>
                <w:tab w:val="left" w:leader="none" w:pos="3920"/>
                <w:tab w:val="left" w:leader="none" w:pos="4480"/>
                <w:tab w:val="left" w:leader="none" w:pos="5040"/>
                <w:tab w:val="left" w:leader="none" w:pos="5600"/>
                <w:tab w:val="left" w:leader="none" w:pos="6160"/>
                <w:tab w:val="left" w:leader="none" w:pos="6720"/>
              </w:tabs>
              <w:rPr>
                <w:b w:val="1"/>
                <w:bCs w:val="1"/>
              </w:rPr>
            </w:pPr>
            <w:r w:rsidDel="00000000" w:rsidR="00000000" w:rsidRPr="00000000">
              <w:rPr>
                <w:color w:val="000000"/>
                <w:rtl w:val="0"/>
              </w:rPr>
              <w:t xml:space="preserve">explicația, observația</w:t>
            </w:r>
            <w:r w:rsidDel="00000000" w:rsidR="00000000" w:rsidRPr="00000000">
              <w:rPr>
                <w:rtl w:val="0"/>
              </w:rPr>
            </w:r>
          </w:p>
        </w:tc>
        <w:tc>
          <w:tcPr/>
          <w:p w:rsidR="00000000" w:rsidDel="00000000" w:rsidP="00000000" w:rsidRDefault="00000000" w:rsidRPr="00000000" w14:paraId="000000EE">
            <w:pPr>
              <w:spacing w:line="276" w:lineRule="auto"/>
              <w:jc w:val="center"/>
              <w:rPr>
                <w:b w:val="1"/>
                <w:bCs w:val="1"/>
              </w:rPr>
            </w:pPr>
            <w:r w:rsidDel="00000000" w:rsidR="00000000" w:rsidRPr="00000000">
              <w:rPr>
                <w:b w:val="1"/>
                <w:bCs w:val="1"/>
                <w:rtl w:val="0"/>
              </w:rPr>
              <w:t xml:space="preserve">3</w:t>
            </w:r>
          </w:p>
        </w:tc>
      </w:tr>
      <w:tr>
        <w:trPr>
          <w:cantSplit w:val="0"/>
          <w:tblHeader w:val="0"/>
        </w:trPr>
        <w:tc>
          <w:tcPr/>
          <w:p w:rsidR="00000000" w:rsidDel="00000000" w:rsidP="00000000" w:rsidRDefault="00000000" w:rsidRPr="00000000" w14:paraId="000000EF">
            <w:pPr>
              <w:spacing w:line="276" w:lineRule="auto"/>
              <w:rPr/>
            </w:pPr>
            <w:r w:rsidDel="00000000" w:rsidR="00000000" w:rsidRPr="00000000">
              <w:rPr>
                <w:rtl w:val="0"/>
              </w:rPr>
              <w:t xml:space="preserve">Seminar 9</w:t>
            </w:r>
          </w:p>
        </w:tc>
        <w:tc>
          <w:tcPr/>
          <w:p w:rsidR="00000000" w:rsidDel="00000000" w:rsidP="00000000" w:rsidRDefault="00000000" w:rsidRPr="00000000" w14:paraId="000000F0">
            <w:pPr>
              <w:spacing w:line="276" w:lineRule="auto"/>
              <w:jc w:val="both"/>
              <w:rPr/>
            </w:pPr>
            <w:r w:rsidDel="00000000" w:rsidR="00000000" w:rsidRPr="00000000">
              <w:rPr>
                <w:rtl w:val="0"/>
              </w:rPr>
              <w:t xml:space="preserve">Identificarea tipurilor de proiecte care se pot derula într-o instituție de învățământ. (Erasmus+, POCU, PNRAS, ETC.). </w:t>
            </w:r>
          </w:p>
        </w:tc>
        <w:tc>
          <w:tcPr/>
          <w:p w:rsidR="00000000" w:rsidDel="00000000" w:rsidP="00000000" w:rsidRDefault="00000000" w:rsidRPr="00000000" w14:paraId="000000F1">
            <w:pPr>
              <w:tabs>
                <w:tab w:val="left" w:leader="none" w:pos="560"/>
                <w:tab w:val="left" w:leader="none" w:pos="1120"/>
                <w:tab w:val="left" w:leader="none" w:pos="1680"/>
                <w:tab w:val="left" w:leader="none" w:pos="2240"/>
                <w:tab w:val="left" w:leader="none" w:pos="2800"/>
                <w:tab w:val="left" w:leader="none" w:pos="3360"/>
                <w:tab w:val="left" w:leader="none" w:pos="3920"/>
                <w:tab w:val="left" w:leader="none" w:pos="4480"/>
                <w:tab w:val="left" w:leader="none" w:pos="5040"/>
                <w:tab w:val="left" w:leader="none" w:pos="5600"/>
                <w:tab w:val="left" w:leader="none" w:pos="6160"/>
                <w:tab w:val="left" w:leader="none" w:pos="6720"/>
              </w:tabs>
              <w:rPr>
                <w:color w:val="000000"/>
              </w:rPr>
            </w:pPr>
            <w:r w:rsidDel="00000000" w:rsidR="00000000" w:rsidRPr="00000000">
              <w:rPr>
                <w:color w:val="000000"/>
                <w:rtl w:val="0"/>
              </w:rPr>
              <w:t xml:space="preserve">Conversația, </w:t>
            </w:r>
          </w:p>
          <w:p w:rsidR="00000000" w:rsidDel="00000000" w:rsidP="00000000" w:rsidRDefault="00000000" w:rsidRPr="00000000" w14:paraId="000000F2">
            <w:pPr>
              <w:tabs>
                <w:tab w:val="left" w:leader="none" w:pos="560"/>
                <w:tab w:val="left" w:leader="none" w:pos="1120"/>
                <w:tab w:val="left" w:leader="none" w:pos="1680"/>
                <w:tab w:val="left" w:leader="none" w:pos="2240"/>
                <w:tab w:val="left" w:leader="none" w:pos="2800"/>
                <w:tab w:val="left" w:leader="none" w:pos="3360"/>
                <w:tab w:val="left" w:leader="none" w:pos="3920"/>
                <w:tab w:val="left" w:leader="none" w:pos="4480"/>
                <w:tab w:val="left" w:leader="none" w:pos="5040"/>
                <w:tab w:val="left" w:leader="none" w:pos="5600"/>
                <w:tab w:val="left" w:leader="none" w:pos="6160"/>
                <w:tab w:val="left" w:leader="none" w:pos="6720"/>
              </w:tabs>
              <w:rPr>
                <w:color w:val="000000"/>
              </w:rPr>
            </w:pPr>
            <w:r w:rsidDel="00000000" w:rsidR="00000000" w:rsidRPr="00000000">
              <w:rPr>
                <w:color w:val="000000"/>
                <w:rtl w:val="0"/>
              </w:rPr>
              <w:t xml:space="preserve">explicația, observația </w:t>
            </w:r>
          </w:p>
          <w:p w:rsidR="00000000" w:rsidDel="00000000" w:rsidP="00000000" w:rsidRDefault="00000000" w:rsidRPr="00000000" w14:paraId="000000F3">
            <w:pPr>
              <w:tabs>
                <w:tab w:val="left" w:leader="none" w:pos="560"/>
                <w:tab w:val="left" w:leader="none" w:pos="1120"/>
                <w:tab w:val="left" w:leader="none" w:pos="1680"/>
                <w:tab w:val="left" w:leader="none" w:pos="2240"/>
                <w:tab w:val="left" w:leader="none" w:pos="2800"/>
                <w:tab w:val="left" w:leader="none" w:pos="3360"/>
                <w:tab w:val="left" w:leader="none" w:pos="3920"/>
                <w:tab w:val="left" w:leader="none" w:pos="4480"/>
                <w:tab w:val="left" w:leader="none" w:pos="5040"/>
                <w:tab w:val="left" w:leader="none" w:pos="5600"/>
                <w:tab w:val="left" w:leader="none" w:pos="6160"/>
                <w:tab w:val="left" w:leader="none" w:pos="6720"/>
              </w:tabs>
              <w:rPr>
                <w:color w:val="000000"/>
              </w:rPr>
            </w:pPr>
            <w:r w:rsidDel="00000000" w:rsidR="00000000" w:rsidRPr="00000000">
              <w:rPr>
                <w:color w:val="000000"/>
                <w:rtl w:val="0"/>
              </w:rPr>
              <w:t xml:space="preserve">problematizarea,</w:t>
            </w:r>
          </w:p>
          <w:p w:rsidR="00000000" w:rsidDel="00000000" w:rsidP="00000000" w:rsidRDefault="00000000" w:rsidRPr="00000000" w14:paraId="000000F4">
            <w:pPr>
              <w:tabs>
                <w:tab w:val="left" w:leader="none" w:pos="560"/>
                <w:tab w:val="left" w:leader="none" w:pos="1120"/>
                <w:tab w:val="left" w:leader="none" w:pos="1680"/>
                <w:tab w:val="left" w:leader="none" w:pos="2240"/>
                <w:tab w:val="left" w:leader="none" w:pos="2800"/>
                <w:tab w:val="left" w:leader="none" w:pos="3360"/>
                <w:tab w:val="left" w:leader="none" w:pos="3920"/>
                <w:tab w:val="left" w:leader="none" w:pos="4480"/>
                <w:tab w:val="left" w:leader="none" w:pos="5040"/>
                <w:tab w:val="left" w:leader="none" w:pos="5600"/>
                <w:tab w:val="left" w:leader="none" w:pos="6160"/>
                <w:tab w:val="left" w:leader="none" w:pos="6720"/>
              </w:tabs>
              <w:rPr/>
            </w:pPr>
            <w:r w:rsidDel="00000000" w:rsidR="00000000" w:rsidRPr="00000000">
              <w:rPr>
                <w:rtl w:val="0"/>
              </w:rPr>
              <w:t xml:space="preserve">munca pe grupe</w:t>
            </w:r>
          </w:p>
        </w:tc>
        <w:tc>
          <w:tcPr/>
          <w:p w:rsidR="00000000" w:rsidDel="00000000" w:rsidP="00000000" w:rsidRDefault="00000000" w:rsidRPr="00000000" w14:paraId="000000F5">
            <w:pPr>
              <w:spacing w:line="276" w:lineRule="auto"/>
              <w:jc w:val="center"/>
              <w:rPr>
                <w:b w:val="1"/>
                <w:bCs w:val="1"/>
              </w:rPr>
            </w:pPr>
            <w:r w:rsidDel="00000000" w:rsidR="00000000" w:rsidRPr="00000000">
              <w:rPr>
                <w:b w:val="1"/>
                <w:bCs w:val="1"/>
                <w:rtl w:val="0"/>
              </w:rPr>
              <w:t xml:space="preserve">3</w:t>
            </w:r>
          </w:p>
        </w:tc>
      </w:tr>
      <w:tr>
        <w:trPr>
          <w:cantSplit w:val="0"/>
          <w:tblHeader w:val="0"/>
        </w:trPr>
        <w:tc>
          <w:tcPr/>
          <w:p w:rsidR="00000000" w:rsidDel="00000000" w:rsidP="00000000" w:rsidRDefault="00000000" w:rsidRPr="00000000" w14:paraId="000000F6">
            <w:pPr>
              <w:spacing w:line="276" w:lineRule="auto"/>
              <w:rPr/>
            </w:pPr>
            <w:r w:rsidDel="00000000" w:rsidR="00000000" w:rsidRPr="00000000">
              <w:rPr>
                <w:rtl w:val="0"/>
              </w:rPr>
              <w:t xml:space="preserve">Seminar 10</w:t>
            </w:r>
          </w:p>
        </w:tc>
        <w:tc>
          <w:tcPr/>
          <w:p w:rsidR="00000000" w:rsidDel="00000000" w:rsidP="00000000" w:rsidRDefault="00000000" w:rsidRPr="00000000" w14:paraId="000000F7">
            <w:pPr>
              <w:spacing w:line="276" w:lineRule="auto"/>
              <w:jc w:val="both"/>
              <w:rPr/>
            </w:pPr>
            <w:r w:rsidDel="00000000" w:rsidR="00000000" w:rsidRPr="00000000">
              <w:rPr>
                <w:rtl w:val="0"/>
              </w:rPr>
              <w:t xml:space="preserve">Parteneriatul instituțiilor de învățământ cu Unitatea administrativ teritorială și alte instituții pretabile.</w:t>
            </w:r>
          </w:p>
        </w:tc>
        <w:tc>
          <w:tcPr/>
          <w:p w:rsidR="00000000" w:rsidDel="00000000" w:rsidP="00000000" w:rsidRDefault="00000000" w:rsidRPr="00000000" w14:paraId="000000F8">
            <w:pPr>
              <w:tabs>
                <w:tab w:val="left" w:leader="none" w:pos="560"/>
                <w:tab w:val="left" w:leader="none" w:pos="1120"/>
                <w:tab w:val="left" w:leader="none" w:pos="1680"/>
                <w:tab w:val="left" w:leader="none" w:pos="2240"/>
                <w:tab w:val="left" w:leader="none" w:pos="2800"/>
                <w:tab w:val="left" w:leader="none" w:pos="3360"/>
                <w:tab w:val="left" w:leader="none" w:pos="3920"/>
                <w:tab w:val="left" w:leader="none" w:pos="4480"/>
                <w:tab w:val="left" w:leader="none" w:pos="5040"/>
                <w:tab w:val="left" w:leader="none" w:pos="5600"/>
                <w:tab w:val="left" w:leader="none" w:pos="6160"/>
                <w:tab w:val="left" w:leader="none" w:pos="6720"/>
              </w:tabs>
              <w:rPr>
                <w:color w:val="000000"/>
              </w:rPr>
            </w:pPr>
            <w:r w:rsidDel="00000000" w:rsidR="00000000" w:rsidRPr="00000000">
              <w:rPr>
                <w:color w:val="000000"/>
                <w:rtl w:val="0"/>
              </w:rPr>
              <w:t xml:space="preserve">Explicația,</w:t>
            </w:r>
          </w:p>
          <w:p w:rsidR="00000000" w:rsidDel="00000000" w:rsidP="00000000" w:rsidRDefault="00000000" w:rsidRPr="00000000" w14:paraId="000000F9">
            <w:pPr>
              <w:tabs>
                <w:tab w:val="left" w:leader="none" w:pos="560"/>
                <w:tab w:val="left" w:leader="none" w:pos="1120"/>
                <w:tab w:val="left" w:leader="none" w:pos="1680"/>
                <w:tab w:val="left" w:leader="none" w:pos="2240"/>
                <w:tab w:val="left" w:leader="none" w:pos="2800"/>
                <w:tab w:val="left" w:leader="none" w:pos="3360"/>
                <w:tab w:val="left" w:leader="none" w:pos="3920"/>
                <w:tab w:val="left" w:leader="none" w:pos="4480"/>
                <w:tab w:val="left" w:leader="none" w:pos="5040"/>
                <w:tab w:val="left" w:leader="none" w:pos="5600"/>
                <w:tab w:val="left" w:leader="none" w:pos="6160"/>
                <w:tab w:val="left" w:leader="none" w:pos="6720"/>
              </w:tabs>
              <w:rPr>
                <w:color w:val="000000"/>
              </w:rPr>
            </w:pPr>
            <w:r w:rsidDel="00000000" w:rsidR="00000000" w:rsidRPr="00000000">
              <w:rPr>
                <w:color w:val="000000"/>
                <w:rtl w:val="0"/>
              </w:rPr>
              <w:t xml:space="preserve">Observația,</w:t>
            </w:r>
          </w:p>
          <w:p w:rsidR="00000000" w:rsidDel="00000000" w:rsidP="00000000" w:rsidRDefault="00000000" w:rsidRPr="00000000" w14:paraId="000000FA">
            <w:pPr>
              <w:tabs>
                <w:tab w:val="left" w:leader="none" w:pos="560"/>
                <w:tab w:val="left" w:leader="none" w:pos="1120"/>
                <w:tab w:val="left" w:leader="none" w:pos="1680"/>
                <w:tab w:val="left" w:leader="none" w:pos="2240"/>
                <w:tab w:val="left" w:leader="none" w:pos="2800"/>
                <w:tab w:val="left" w:leader="none" w:pos="3360"/>
                <w:tab w:val="left" w:leader="none" w:pos="3920"/>
                <w:tab w:val="left" w:leader="none" w:pos="4480"/>
                <w:tab w:val="left" w:leader="none" w:pos="5040"/>
                <w:tab w:val="left" w:leader="none" w:pos="5600"/>
                <w:tab w:val="left" w:leader="none" w:pos="6160"/>
                <w:tab w:val="left" w:leader="none" w:pos="6720"/>
              </w:tabs>
              <w:rPr>
                <w:color w:val="000000"/>
              </w:rPr>
            </w:pPr>
            <w:r w:rsidDel="00000000" w:rsidR="00000000" w:rsidRPr="00000000">
              <w:rPr>
                <w:color w:val="000000"/>
                <w:rtl w:val="0"/>
              </w:rPr>
              <w:t xml:space="preserve">Conversația</w:t>
            </w:r>
          </w:p>
        </w:tc>
        <w:tc>
          <w:tcPr/>
          <w:p w:rsidR="00000000" w:rsidDel="00000000" w:rsidP="00000000" w:rsidRDefault="00000000" w:rsidRPr="00000000" w14:paraId="000000FB">
            <w:pPr>
              <w:spacing w:line="276" w:lineRule="auto"/>
              <w:jc w:val="center"/>
              <w:rPr>
                <w:b w:val="1"/>
                <w:bCs w:val="1"/>
              </w:rPr>
            </w:pPr>
            <w:r w:rsidDel="00000000" w:rsidR="00000000" w:rsidRPr="00000000">
              <w:rPr>
                <w:b w:val="1"/>
                <w:bCs w:val="1"/>
                <w:rtl w:val="0"/>
              </w:rPr>
              <w:t xml:space="preserve">3</w:t>
            </w:r>
          </w:p>
        </w:tc>
      </w:tr>
      <w:tr>
        <w:trPr>
          <w:cantSplit w:val="0"/>
          <w:tblHeader w:val="0"/>
        </w:trPr>
        <w:tc>
          <w:tcPr/>
          <w:p w:rsidR="00000000" w:rsidDel="00000000" w:rsidP="00000000" w:rsidRDefault="00000000" w:rsidRPr="00000000" w14:paraId="000000FC">
            <w:pPr>
              <w:spacing w:line="276" w:lineRule="auto"/>
              <w:rPr/>
            </w:pPr>
            <w:r w:rsidDel="00000000" w:rsidR="00000000" w:rsidRPr="00000000">
              <w:rPr>
                <w:rtl w:val="0"/>
              </w:rPr>
              <w:t xml:space="preserve">Seminar 11</w:t>
            </w:r>
          </w:p>
        </w:tc>
        <w:tc>
          <w:tcPr/>
          <w:p w:rsidR="00000000" w:rsidDel="00000000" w:rsidP="00000000" w:rsidRDefault="00000000" w:rsidRPr="00000000" w14:paraId="000000FD">
            <w:pPr>
              <w:spacing w:line="276" w:lineRule="auto"/>
              <w:jc w:val="both"/>
              <w:rPr/>
            </w:pPr>
            <w:r w:rsidDel="00000000" w:rsidR="00000000" w:rsidRPr="00000000">
              <w:rPr>
                <w:rtl w:val="0"/>
              </w:rPr>
              <w:t xml:space="preserve">Directorul instituției de învățământ. F</w:t>
            </w:r>
            <w:r w:rsidDel="00000000" w:rsidR="00000000" w:rsidRPr="00000000">
              <w:rPr>
                <w:color w:val="000000"/>
                <w:rtl w:val="0"/>
              </w:rPr>
              <w:t xml:space="preserve">ormatorul. Evaluatorul de competențe profesionale. Managerul de proiect.</w:t>
            </w:r>
            <w:r w:rsidDel="00000000" w:rsidR="00000000" w:rsidRPr="00000000">
              <w:rPr>
                <w:rtl w:val="0"/>
              </w:rPr>
              <w:t xml:space="preserve"> Condiții și pași de urmat.</w:t>
            </w:r>
          </w:p>
        </w:tc>
        <w:tc>
          <w:tcPr/>
          <w:p w:rsidR="00000000" w:rsidDel="00000000" w:rsidP="00000000" w:rsidRDefault="00000000" w:rsidRPr="00000000" w14:paraId="000000FE">
            <w:pPr>
              <w:tabs>
                <w:tab w:val="left" w:leader="none" w:pos="560"/>
                <w:tab w:val="left" w:leader="none" w:pos="1120"/>
                <w:tab w:val="left" w:leader="none" w:pos="1680"/>
                <w:tab w:val="left" w:leader="none" w:pos="2240"/>
                <w:tab w:val="left" w:leader="none" w:pos="2800"/>
                <w:tab w:val="left" w:leader="none" w:pos="3360"/>
                <w:tab w:val="left" w:leader="none" w:pos="3920"/>
                <w:tab w:val="left" w:leader="none" w:pos="4480"/>
                <w:tab w:val="left" w:leader="none" w:pos="5040"/>
                <w:tab w:val="left" w:leader="none" w:pos="5600"/>
                <w:tab w:val="left" w:leader="none" w:pos="6160"/>
                <w:tab w:val="left" w:leader="none" w:pos="6720"/>
              </w:tabs>
              <w:rPr>
                <w:color w:val="000000"/>
              </w:rPr>
            </w:pPr>
            <w:r w:rsidDel="00000000" w:rsidR="00000000" w:rsidRPr="00000000">
              <w:rPr>
                <w:color w:val="000000"/>
                <w:rtl w:val="0"/>
              </w:rPr>
              <w:t xml:space="preserve">Explicația,</w:t>
            </w:r>
          </w:p>
          <w:p w:rsidR="00000000" w:rsidDel="00000000" w:rsidP="00000000" w:rsidRDefault="00000000" w:rsidRPr="00000000" w14:paraId="000000FF">
            <w:pPr>
              <w:tabs>
                <w:tab w:val="left" w:leader="none" w:pos="560"/>
                <w:tab w:val="left" w:leader="none" w:pos="1120"/>
                <w:tab w:val="left" w:leader="none" w:pos="1680"/>
                <w:tab w:val="left" w:leader="none" w:pos="2240"/>
                <w:tab w:val="left" w:leader="none" w:pos="2800"/>
                <w:tab w:val="left" w:leader="none" w:pos="3360"/>
                <w:tab w:val="left" w:leader="none" w:pos="3920"/>
                <w:tab w:val="left" w:leader="none" w:pos="4480"/>
                <w:tab w:val="left" w:leader="none" w:pos="5040"/>
                <w:tab w:val="left" w:leader="none" w:pos="5600"/>
                <w:tab w:val="left" w:leader="none" w:pos="6160"/>
                <w:tab w:val="left" w:leader="none" w:pos="6720"/>
              </w:tabs>
              <w:rPr>
                <w:color w:val="000000"/>
              </w:rPr>
            </w:pPr>
            <w:r w:rsidDel="00000000" w:rsidR="00000000" w:rsidRPr="00000000">
              <w:rPr>
                <w:color w:val="000000"/>
                <w:rtl w:val="0"/>
              </w:rPr>
              <w:t xml:space="preserve">Observația</w:t>
            </w:r>
          </w:p>
          <w:p w:rsidR="00000000" w:rsidDel="00000000" w:rsidP="00000000" w:rsidRDefault="00000000" w:rsidRPr="00000000" w14:paraId="00000100">
            <w:pPr>
              <w:spacing w:line="276" w:lineRule="auto"/>
              <w:rPr>
                <w:b w:val="1"/>
                <w:bCs w:val="1"/>
              </w:rPr>
            </w:pPr>
            <w:r w:rsidDel="00000000" w:rsidR="00000000" w:rsidRPr="00000000">
              <w:rPr>
                <w:rtl w:val="0"/>
              </w:rPr>
            </w:r>
          </w:p>
        </w:tc>
        <w:tc>
          <w:tcPr/>
          <w:p w:rsidR="00000000" w:rsidDel="00000000" w:rsidP="00000000" w:rsidRDefault="00000000" w:rsidRPr="00000000" w14:paraId="00000101">
            <w:pPr>
              <w:spacing w:line="276" w:lineRule="auto"/>
              <w:jc w:val="center"/>
              <w:rPr>
                <w:b w:val="1"/>
                <w:bCs w:val="1"/>
              </w:rPr>
            </w:pPr>
            <w:r w:rsidDel="00000000" w:rsidR="00000000" w:rsidRPr="00000000">
              <w:rPr>
                <w:b w:val="1"/>
                <w:bCs w:val="1"/>
                <w:rtl w:val="0"/>
              </w:rPr>
              <w:t xml:space="preserve">3</w:t>
            </w:r>
          </w:p>
        </w:tc>
      </w:tr>
      <w:tr>
        <w:trPr>
          <w:cantSplit w:val="0"/>
          <w:tblHeader w:val="0"/>
        </w:trPr>
        <w:tc>
          <w:tcPr/>
          <w:p w:rsidR="00000000" w:rsidDel="00000000" w:rsidP="00000000" w:rsidRDefault="00000000" w:rsidRPr="00000000" w14:paraId="00000102">
            <w:pPr>
              <w:spacing w:line="276" w:lineRule="auto"/>
              <w:rPr/>
            </w:pPr>
            <w:r w:rsidDel="00000000" w:rsidR="00000000" w:rsidRPr="00000000">
              <w:rPr>
                <w:rtl w:val="0"/>
              </w:rPr>
              <w:t xml:space="preserve">Seminar 12</w:t>
            </w:r>
          </w:p>
        </w:tc>
        <w:tc>
          <w:tcPr/>
          <w:p w:rsidR="00000000" w:rsidDel="00000000" w:rsidP="00000000" w:rsidRDefault="00000000" w:rsidRPr="00000000" w14:paraId="00000103">
            <w:pPr>
              <w:spacing w:line="276" w:lineRule="auto"/>
              <w:jc w:val="both"/>
              <w:rPr/>
            </w:pPr>
            <w:r w:rsidDel="00000000" w:rsidR="00000000" w:rsidRPr="00000000">
              <w:rPr>
                <w:rtl w:val="0"/>
              </w:rPr>
              <w:t xml:space="preserve">Elaborarea portofoliului de practică.</w:t>
            </w:r>
          </w:p>
        </w:tc>
        <w:tc>
          <w:tcPr/>
          <w:p w:rsidR="00000000" w:rsidDel="00000000" w:rsidP="00000000" w:rsidRDefault="00000000" w:rsidRPr="00000000" w14:paraId="00000104">
            <w:pPr>
              <w:tabs>
                <w:tab w:val="left" w:leader="none" w:pos="560"/>
                <w:tab w:val="left" w:leader="none" w:pos="1120"/>
                <w:tab w:val="left" w:leader="none" w:pos="1680"/>
                <w:tab w:val="left" w:leader="none" w:pos="2240"/>
                <w:tab w:val="left" w:leader="none" w:pos="2800"/>
                <w:tab w:val="left" w:leader="none" w:pos="3360"/>
                <w:tab w:val="left" w:leader="none" w:pos="3920"/>
                <w:tab w:val="left" w:leader="none" w:pos="4480"/>
                <w:tab w:val="left" w:leader="none" w:pos="5040"/>
                <w:tab w:val="left" w:leader="none" w:pos="5600"/>
                <w:tab w:val="left" w:leader="none" w:pos="6160"/>
                <w:tab w:val="left" w:leader="none" w:pos="6720"/>
              </w:tabs>
              <w:rPr>
                <w:color w:val="000000"/>
              </w:rPr>
            </w:pPr>
            <w:r w:rsidDel="00000000" w:rsidR="00000000" w:rsidRPr="00000000">
              <w:rPr>
                <w:color w:val="000000"/>
                <w:rtl w:val="0"/>
              </w:rPr>
              <w:t xml:space="preserve">Exercițiul</w:t>
            </w:r>
          </w:p>
        </w:tc>
        <w:tc>
          <w:tcPr/>
          <w:p w:rsidR="00000000" w:rsidDel="00000000" w:rsidP="00000000" w:rsidRDefault="00000000" w:rsidRPr="00000000" w14:paraId="00000105">
            <w:pPr>
              <w:spacing w:line="276" w:lineRule="auto"/>
              <w:jc w:val="center"/>
              <w:rPr>
                <w:b w:val="1"/>
                <w:bCs w:val="1"/>
              </w:rPr>
            </w:pPr>
            <w:r w:rsidDel="00000000" w:rsidR="00000000" w:rsidRPr="00000000">
              <w:rPr>
                <w:b w:val="1"/>
                <w:bCs w:val="1"/>
                <w:rtl w:val="0"/>
              </w:rPr>
              <w:t xml:space="preserve">3</w:t>
            </w:r>
          </w:p>
        </w:tc>
      </w:tr>
      <w:tr>
        <w:trPr>
          <w:cantSplit w:val="0"/>
          <w:tblHeader w:val="0"/>
        </w:trPr>
        <w:tc>
          <w:tcPr>
            <w:gridSpan w:val="4"/>
          </w:tcPr>
          <w:p w:rsidR="00000000" w:rsidDel="00000000" w:rsidP="00000000" w:rsidRDefault="00000000" w:rsidRPr="00000000" w14:paraId="00000106">
            <w:pPr>
              <w:spacing w:line="276" w:lineRule="auto"/>
              <w:jc w:val="both"/>
              <w:rPr>
                <w:b w:val="1"/>
                <w:bCs w:val="1"/>
              </w:rPr>
            </w:pPr>
            <w:r w:rsidDel="00000000" w:rsidR="00000000" w:rsidRPr="00000000">
              <w:rPr>
                <w:rtl w:val="0"/>
              </w:rPr>
            </w:r>
          </w:p>
          <w:p w:rsidR="00000000" w:rsidDel="00000000" w:rsidP="00000000" w:rsidRDefault="00000000" w:rsidRPr="00000000" w14:paraId="00000107">
            <w:pPr>
              <w:spacing w:line="276" w:lineRule="auto"/>
              <w:jc w:val="both"/>
              <w:rPr>
                <w:b w:val="1"/>
                <w:bCs w:val="1"/>
              </w:rPr>
            </w:pPr>
            <w:r w:rsidDel="00000000" w:rsidR="00000000" w:rsidRPr="00000000">
              <w:rPr>
                <w:b w:val="1"/>
                <w:bCs w:val="1"/>
                <w:rtl w:val="0"/>
              </w:rPr>
              <w:t xml:space="preserve">Bibliografie:</w:t>
            </w:r>
          </w:p>
          <w:p w:rsidR="00000000" w:rsidDel="00000000" w:rsidP="00000000" w:rsidRDefault="00000000" w:rsidRPr="00000000" w14:paraId="00000108">
            <w:pPr>
              <w:numPr>
                <w:ilvl w:val="0"/>
                <w:numId w:val="9"/>
              </w:numPr>
              <w:ind w:left="720" w:hanging="360"/>
              <w:rPr>
                <w:rFonts w:ascii="Times New Roman" w:cs="Times New Roman" w:eastAsia="Times New Roman" w:hAnsi="Times New Roman"/>
                <w:i w:val="1"/>
                <w:iCs w:val="1"/>
              </w:rPr>
            </w:pPr>
            <w:r w:rsidDel="00000000" w:rsidR="00000000" w:rsidRPr="00000000">
              <w:rPr>
                <w:rFonts w:ascii="Arial Narrow" w:cs="Arial Narrow" w:eastAsia="Arial Narrow" w:hAnsi="Arial Narrow"/>
                <w:color w:val="222222"/>
                <w:sz w:val="20"/>
                <w:szCs w:val="20"/>
                <w:highlight w:val="white"/>
                <w:rtl w:val="0"/>
              </w:rPr>
              <w:t xml:space="preserve">Adam, S. (2025). </w:t>
            </w:r>
            <w:sdt>
              <w:sdtPr>
                <w:id w:val="-236837330"/>
                <w:tag w:val="goog_rdk_0"/>
              </w:sdtPr>
              <w:sdtContent>
                <w:r w:rsidDel="00000000" w:rsidR="00000000" w:rsidRPr="00000000">
                  <w:rPr>
                    <w:rFonts w:ascii="Arial" w:cs="Arial" w:eastAsia="Arial" w:hAnsi="Arial"/>
                    <w:i w:val="1"/>
                    <w:iCs w:val="1"/>
                    <w:color w:val="222222"/>
                    <w:sz w:val="20"/>
                    <w:szCs w:val="20"/>
                    <w:highlight w:val="white"/>
                    <w:rtl w:val="0"/>
                  </w:rPr>
                  <w:t xml:space="preserve">Socializare și educație</w:t>
                </w:r>
              </w:sdtContent>
            </w:sdt>
            <w:r w:rsidDel="00000000" w:rsidR="00000000" w:rsidRPr="00000000">
              <w:rPr>
                <w:rFonts w:ascii="Arial Narrow" w:cs="Arial Narrow" w:eastAsia="Arial Narrow" w:hAnsi="Arial Narrow"/>
                <w:color w:val="222222"/>
                <w:sz w:val="20"/>
                <w:szCs w:val="20"/>
                <w:highlight w:val="white"/>
                <w:rtl w:val="0"/>
              </w:rPr>
              <w:t xml:space="preserve">. Editura Universității de Vest din Timișoara.</w:t>
            </w:r>
          </w:p>
          <w:p w:rsidR="00000000" w:rsidDel="00000000" w:rsidP="00000000" w:rsidRDefault="00000000" w:rsidRPr="00000000" w14:paraId="00000109">
            <w:pPr>
              <w:numPr>
                <w:ilvl w:val="0"/>
                <w:numId w:val="9"/>
              </w:numPr>
              <w:shd w:fill="ffffff" w:val="clear"/>
              <w:tabs>
                <w:tab w:val="left" w:leader="none" w:pos="3544"/>
              </w:tabs>
              <w:spacing w:line="276" w:lineRule="auto"/>
              <w:ind w:left="720" w:hanging="360"/>
              <w:rPr>
                <w:rFonts w:ascii="Arial Narrow" w:cs="Arial Narrow" w:eastAsia="Arial Narrow" w:hAnsi="Arial Narrow"/>
                <w:color w:val="0b769f"/>
                <w:sz w:val="18"/>
                <w:szCs w:val="18"/>
              </w:rPr>
            </w:pPr>
            <w:r w:rsidDel="00000000" w:rsidR="00000000" w:rsidRPr="00000000">
              <w:rPr>
                <w:rFonts w:ascii="Arial Narrow" w:cs="Arial Narrow" w:eastAsia="Arial Narrow" w:hAnsi="Arial Narrow"/>
                <w:sz w:val="20"/>
                <w:szCs w:val="20"/>
                <w:rtl w:val="0"/>
              </w:rPr>
              <w:t xml:space="preserve">Bobic, O., Sava, S. (2026). Service-learning ca abordare pedagogică inovativă în și pentru comunitate. </w:t>
            </w:r>
            <w:r w:rsidDel="00000000" w:rsidR="00000000" w:rsidRPr="00000000">
              <w:rPr>
                <w:sz w:val="22"/>
                <w:szCs w:val="22"/>
                <w:rtl w:val="0"/>
              </w:rPr>
              <w:t xml:space="preserve">In Mara, D. (coord.). </w:t>
            </w:r>
            <w:r w:rsidDel="00000000" w:rsidR="00000000" w:rsidRPr="00000000">
              <w:rPr>
                <w:i w:val="1"/>
                <w:iCs w:val="1"/>
                <w:sz w:val="22"/>
                <w:szCs w:val="22"/>
                <w:rtl w:val="0"/>
              </w:rPr>
              <w:t xml:space="preserve">Pedagogii inovative</w:t>
            </w:r>
            <w:r w:rsidDel="00000000" w:rsidR="00000000" w:rsidRPr="00000000">
              <w:rPr>
                <w:sz w:val="22"/>
                <w:szCs w:val="22"/>
                <w:rtl w:val="0"/>
              </w:rPr>
              <w:t xml:space="preserve">. Polirom. In curs de aparitie.</w:t>
            </w:r>
            <w:r w:rsidDel="00000000" w:rsidR="00000000" w:rsidRPr="00000000">
              <w:rPr>
                <w:rtl w:val="0"/>
              </w:rPr>
            </w:r>
          </w:p>
          <w:p w:rsidR="00000000" w:rsidDel="00000000" w:rsidP="00000000" w:rsidRDefault="00000000" w:rsidRPr="00000000" w14:paraId="0000010A">
            <w:pPr>
              <w:numPr>
                <w:ilvl w:val="0"/>
                <w:numId w:val="9"/>
              </w:numPr>
              <w:ind w:left="720" w:hanging="360"/>
              <w:rPr>
                <w:rFonts w:ascii="Arial Narrow" w:cs="Arial Narrow" w:eastAsia="Arial Narrow" w:hAnsi="Arial Narrow"/>
                <w:color w:val="222222"/>
                <w:sz w:val="20"/>
                <w:szCs w:val="20"/>
                <w:highlight w:val="white"/>
                <w:u w:val="no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Bush, T. (2015), Leadership si management educational, Teorii si practici actuale, Iași: Polirom.</w:t>
            </w:r>
          </w:p>
          <w:p w:rsidR="00000000" w:rsidDel="00000000" w:rsidP="00000000" w:rsidRDefault="00000000" w:rsidRPr="00000000" w14:paraId="0000010B">
            <w:pPr>
              <w:numPr>
                <w:ilvl w:val="0"/>
                <w:numId w:val="9"/>
              </w:numPr>
              <w:ind w:left="720" w:hanging="360"/>
              <w:rPr>
                <w:u w:val="no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Connolly, M., Eddy-Spicer, D. H., James, C. and Kruse, S. D. (2019, Eds.). The Sage Handbook of School Organization. Sage. </w:t>
            </w:r>
            <w:hyperlink r:id="rId7">
              <w:r w:rsidDel="00000000" w:rsidR="00000000" w:rsidRPr="00000000">
                <w:rPr>
                  <w:rFonts w:ascii="Times New Roman" w:cs="Times New Roman" w:eastAsia="Times New Roman" w:hAnsi="Times New Roman"/>
                  <w:b w:val="0"/>
                  <w:bCs w:val="0"/>
                  <w:i w:val="0"/>
                  <w:iCs w:val="0"/>
                  <w:smallCaps w:val="0"/>
                  <w:strike w:val="0"/>
                  <w:color w:val="0000ff"/>
                  <w:sz w:val="24"/>
                  <w:szCs w:val="24"/>
                  <w:u w:val="single"/>
                  <w:shd w:fill="auto" w:val="clear"/>
                  <w:vertAlign w:val="baseline"/>
                  <w:rtl w:val="0"/>
                </w:rPr>
                <w:t xml:space="preserve">https://b-ok.xyz/book/11860227/00504d</w:t>
              </w:r>
            </w:hyperlink>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10C">
            <w:pPr>
              <w:numPr>
                <w:ilvl w:val="0"/>
                <w:numId w:val="9"/>
              </w:numPr>
              <w:ind w:left="720" w:hanging="360"/>
              <w:rPr>
                <w:u w:val="no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 Curriculum pentru educație timpurie </w:t>
            </w:r>
            <w:hyperlink r:id="rId8">
              <w:r w:rsidDel="00000000" w:rsidR="00000000" w:rsidRPr="00000000">
                <w:rPr>
                  <w:rFonts w:ascii="Times New Roman" w:cs="Times New Roman" w:eastAsia="Times New Roman" w:hAnsi="Times New Roman"/>
                  <w:b w:val="0"/>
                  <w:bCs w:val="0"/>
                  <w:i w:val="0"/>
                  <w:iCs w:val="0"/>
                  <w:smallCaps w:val="0"/>
                  <w:strike w:val="0"/>
                  <w:color w:val="0000ff"/>
                  <w:sz w:val="24"/>
                  <w:szCs w:val="24"/>
                  <w:u w:val="single"/>
                  <w:shd w:fill="auto" w:val="clear"/>
                  <w:vertAlign w:val="baseline"/>
                  <w:rtl w:val="0"/>
                </w:rPr>
                <w:t xml:space="preserve">https://www.edu.ro/sites/default/files/Curriculum%20ET_2019_aug.pdf</w:t>
              </w:r>
            </w:hyperlink>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10D">
            <w:pPr>
              <w:numPr>
                <w:ilvl w:val="0"/>
                <w:numId w:val="9"/>
              </w:numPr>
              <w:ind w:left="720" w:hanging="360"/>
              <w:rPr>
                <w:u w:val="no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Documente și studii disponibile on-line: MEN-RO, OECD, UNESCO, Comisia Europeană. </w:t>
            </w:r>
            <w:hyperlink r:id="rId9">
              <w:r w:rsidDel="00000000" w:rsidR="00000000" w:rsidRPr="00000000">
                <w:rPr>
                  <w:rFonts w:ascii="Times New Roman" w:cs="Times New Roman" w:eastAsia="Times New Roman" w:hAnsi="Times New Roman"/>
                  <w:b w:val="0"/>
                  <w:bCs w:val="0"/>
                  <w:i w:val="0"/>
                  <w:iCs w:val="0"/>
                  <w:smallCaps w:val="0"/>
                  <w:strike w:val="0"/>
                  <w:color w:val="0000ff"/>
                  <w:sz w:val="24"/>
                  <w:szCs w:val="24"/>
                  <w:u w:val="single"/>
                  <w:shd w:fill="auto" w:val="clear"/>
                  <w:vertAlign w:val="baseline"/>
                  <w:rtl w:val="0"/>
                </w:rPr>
                <w:t xml:space="preserve">www.edu.ro</w:t>
              </w:r>
            </w:hyperlink>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 </w:t>
            </w:r>
            <w:hyperlink r:id="rId10">
              <w:r w:rsidDel="00000000" w:rsidR="00000000" w:rsidRPr="00000000">
                <w:rPr>
                  <w:rFonts w:ascii="Times New Roman" w:cs="Times New Roman" w:eastAsia="Times New Roman" w:hAnsi="Times New Roman"/>
                  <w:b w:val="0"/>
                  <w:bCs w:val="0"/>
                  <w:i w:val="0"/>
                  <w:iCs w:val="0"/>
                  <w:smallCaps w:val="0"/>
                  <w:strike w:val="0"/>
                  <w:color w:val="0000ff"/>
                  <w:sz w:val="24"/>
                  <w:szCs w:val="24"/>
                  <w:u w:val="single"/>
                  <w:shd w:fill="auto" w:val="clear"/>
                  <w:vertAlign w:val="baseline"/>
                  <w:rtl w:val="0"/>
                </w:rPr>
                <w:t xml:space="preserve">www.oecd.org</w:t>
              </w:r>
            </w:hyperlink>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 </w:t>
            </w:r>
            <w:hyperlink r:id="rId11">
              <w:r w:rsidDel="00000000" w:rsidR="00000000" w:rsidRPr="00000000">
                <w:rPr>
                  <w:rFonts w:ascii="Times New Roman" w:cs="Times New Roman" w:eastAsia="Times New Roman" w:hAnsi="Times New Roman"/>
                  <w:b w:val="0"/>
                  <w:bCs w:val="0"/>
                  <w:i w:val="0"/>
                  <w:iCs w:val="0"/>
                  <w:smallCaps w:val="0"/>
                  <w:strike w:val="0"/>
                  <w:color w:val="0000ff"/>
                  <w:sz w:val="24"/>
                  <w:szCs w:val="24"/>
                  <w:u w:val="single"/>
                  <w:shd w:fill="auto" w:val="clear"/>
                  <w:vertAlign w:val="baseline"/>
                  <w:rtl w:val="0"/>
                </w:rPr>
                <w:t xml:space="preserve">www.eurydice.org</w:t>
              </w:r>
            </w:hyperlink>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 </w:t>
            </w:r>
            <w:hyperlink r:id="rId12">
              <w:r w:rsidDel="00000000" w:rsidR="00000000" w:rsidRPr="00000000">
                <w:rPr>
                  <w:rFonts w:ascii="Times New Roman" w:cs="Times New Roman" w:eastAsia="Times New Roman" w:hAnsi="Times New Roman"/>
                  <w:b w:val="0"/>
                  <w:bCs w:val="0"/>
                  <w:i w:val="0"/>
                  <w:iCs w:val="0"/>
                  <w:smallCaps w:val="0"/>
                  <w:strike w:val="0"/>
                  <w:color w:val="0000ff"/>
                  <w:sz w:val="24"/>
                  <w:szCs w:val="24"/>
                  <w:u w:val="single"/>
                  <w:shd w:fill="auto" w:val="clear"/>
                  <w:vertAlign w:val="baseline"/>
                  <w:rtl w:val="0"/>
                </w:rPr>
                <w:t xml:space="preserve">www.isjtm.ro</w:t>
              </w:r>
            </w:hyperlink>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 </w:t>
            </w:r>
            <w:hyperlink r:id="rId13">
              <w:r w:rsidDel="00000000" w:rsidR="00000000" w:rsidRPr="00000000">
                <w:rPr>
                  <w:rFonts w:ascii="Times New Roman" w:cs="Times New Roman" w:eastAsia="Times New Roman" w:hAnsi="Times New Roman"/>
                  <w:b w:val="0"/>
                  <w:bCs w:val="0"/>
                  <w:i w:val="0"/>
                  <w:iCs w:val="0"/>
                  <w:smallCaps w:val="0"/>
                  <w:strike w:val="0"/>
                  <w:color w:val="0000ff"/>
                  <w:sz w:val="24"/>
                  <w:szCs w:val="24"/>
                  <w:u w:val="single"/>
                  <w:shd w:fill="auto" w:val="clear"/>
                  <w:vertAlign w:val="baseline"/>
                  <w:rtl w:val="0"/>
                </w:rPr>
                <w:t xml:space="preserve">https://www.ccd-timis.ro/</w:t>
              </w:r>
            </w:hyperlink>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10E">
            <w:pPr>
              <w:numPr>
                <w:ilvl w:val="0"/>
                <w:numId w:val="9"/>
              </w:numPr>
              <w:ind w:left="720" w:hanging="360"/>
            </w:pPr>
            <w:r w:rsidDel="00000000" w:rsidR="00000000" w:rsidRPr="00000000">
              <w:rPr>
                <w:rtl w:val="0"/>
              </w:rPr>
              <w:t xml:space="preserve">Fisă de lucru România Educată – Managementul și guvernanța sistemului de educație:</w:t>
            </w:r>
          </w:p>
          <w:p w:rsidR="00000000" w:rsidDel="00000000" w:rsidP="00000000" w:rsidRDefault="00000000" w:rsidRPr="00000000" w14:paraId="0000010F">
            <w:pPr>
              <w:tabs>
                <w:tab w:val="left" w:leader="none" w:pos="1120"/>
                <w:tab w:val="left" w:leader="none" w:pos="1680"/>
                <w:tab w:val="left" w:leader="none" w:pos="2240"/>
                <w:tab w:val="left" w:leader="none" w:pos="2800"/>
                <w:tab w:val="left" w:leader="none" w:pos="3360"/>
                <w:tab w:val="left" w:leader="none" w:pos="3920"/>
                <w:tab w:val="left" w:leader="none" w:pos="4480"/>
                <w:tab w:val="left" w:leader="none" w:pos="5040"/>
                <w:tab w:val="left" w:leader="none" w:pos="5600"/>
                <w:tab w:val="left" w:leader="none" w:pos="6160"/>
                <w:tab w:val="left" w:leader="none" w:pos="6720"/>
              </w:tabs>
              <w:ind w:left="720" w:firstLine="0"/>
              <w:jc w:val="both"/>
              <w:rPr/>
            </w:pPr>
            <w:r w:rsidDel="00000000" w:rsidR="00000000" w:rsidRPr="00000000">
              <w:rPr>
                <w:rtl w:val="0"/>
              </w:rPr>
              <w:t xml:space="preserve">Ghid de practică pedagogică, (autor Marin Manolescu), PIR, Bucureşti, 2011, ISBN 973-0-04103-2</w:t>
            </w:r>
          </w:p>
          <w:p w:rsidR="00000000" w:rsidDel="00000000" w:rsidP="00000000" w:rsidRDefault="00000000" w:rsidRPr="00000000" w14:paraId="00000110">
            <w:pPr>
              <w:numPr>
                <w:ilvl w:val="0"/>
                <w:numId w:val="9"/>
              </w:numPr>
              <w:ind w:left="720" w:hanging="360"/>
              <w:rPr>
                <w:u w:val="no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Ghid de practică pedagogică. Învăţământ preşcolar şi primar (coordonator Otilia Bersan), Editura Universităţii de Vest, Timişoara, 2013, ISBN 978-973-125-398-5</w:t>
            </w:r>
          </w:p>
          <w:p w:rsidR="00000000" w:rsidDel="00000000" w:rsidP="00000000" w:rsidRDefault="00000000" w:rsidRPr="00000000" w14:paraId="00000111">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1120"/>
                <w:tab w:val="left" w:leader="none" w:pos="1680"/>
                <w:tab w:val="left" w:leader="none" w:pos="2240"/>
                <w:tab w:val="left" w:leader="none" w:pos="2800"/>
                <w:tab w:val="left" w:leader="none" w:pos="3360"/>
                <w:tab w:val="left" w:leader="none" w:pos="3920"/>
                <w:tab w:val="left" w:leader="none" w:pos="4480"/>
                <w:tab w:val="left" w:leader="none" w:pos="5040"/>
                <w:tab w:val="left" w:leader="none" w:pos="5600"/>
                <w:tab w:val="left" w:leader="none" w:pos="6160"/>
                <w:tab w:val="left" w:leader="none" w:pos="6720"/>
              </w:tabs>
              <w:spacing w:after="0" w:before="0" w:line="240" w:lineRule="auto"/>
              <w:ind w:left="720" w:right="0" w:firstLine="0"/>
              <w:jc w:val="both"/>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hyperlink r:id="rId14">
              <w:r w:rsidDel="00000000" w:rsidR="00000000" w:rsidRPr="00000000">
                <w:rPr>
                  <w:rFonts w:ascii="Times New Roman" w:cs="Times New Roman" w:eastAsia="Times New Roman" w:hAnsi="Times New Roman"/>
                  <w:b w:val="0"/>
                  <w:bCs w:val="0"/>
                  <w:i w:val="0"/>
                  <w:iCs w:val="0"/>
                  <w:smallCaps w:val="0"/>
                  <w:strike w:val="0"/>
                  <w:color w:val="0000ff"/>
                  <w:sz w:val="24"/>
                  <w:szCs w:val="24"/>
                  <w:u w:val="single"/>
                  <w:shd w:fill="auto" w:val="clear"/>
                  <w:vertAlign w:val="baseline"/>
                  <w:rtl w:val="0"/>
                </w:rPr>
                <w:t xml:space="preserve">https://rocnee.eu/index.php/dcee-oriz/curriculum-oriz/programe-scolare-front/programe-scolare-in-vigoare</w:t>
              </w:r>
            </w:hyperlink>
            <w:r w:rsidDel="00000000" w:rsidR="00000000" w:rsidRPr="00000000">
              <w:rPr>
                <w:rtl w:val="0"/>
              </w:rPr>
            </w:r>
          </w:p>
          <w:p w:rsidR="00000000" w:rsidDel="00000000" w:rsidP="00000000" w:rsidRDefault="00000000" w:rsidRPr="00000000" w14:paraId="00000112">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1120"/>
                <w:tab w:val="left" w:leader="none" w:pos="1680"/>
                <w:tab w:val="left" w:leader="none" w:pos="2240"/>
                <w:tab w:val="left" w:leader="none" w:pos="2800"/>
                <w:tab w:val="left" w:leader="none" w:pos="3360"/>
                <w:tab w:val="left" w:leader="none" w:pos="3920"/>
                <w:tab w:val="left" w:leader="none" w:pos="4480"/>
                <w:tab w:val="left" w:leader="none" w:pos="5040"/>
                <w:tab w:val="left" w:leader="none" w:pos="5600"/>
                <w:tab w:val="left" w:leader="none" w:pos="6160"/>
                <w:tab w:val="left" w:leader="none" w:pos="6720"/>
              </w:tabs>
              <w:spacing w:after="0" w:before="0" w:line="240" w:lineRule="auto"/>
              <w:ind w:left="720" w:right="0" w:firstLine="0"/>
              <w:jc w:val="both"/>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hyperlink r:id="rId15">
              <w:r w:rsidDel="00000000" w:rsidR="00000000" w:rsidRPr="00000000">
                <w:rPr>
                  <w:rFonts w:ascii="Times New Roman" w:cs="Times New Roman" w:eastAsia="Times New Roman" w:hAnsi="Times New Roman"/>
                  <w:b w:val="0"/>
                  <w:bCs w:val="0"/>
                  <w:i w:val="0"/>
                  <w:iCs w:val="0"/>
                  <w:smallCaps w:val="0"/>
                  <w:strike w:val="0"/>
                  <w:color w:val="0000ff"/>
                  <w:sz w:val="24"/>
                  <w:szCs w:val="24"/>
                  <w:u w:val="single"/>
                  <w:shd w:fill="auto" w:val="clear"/>
                  <w:vertAlign w:val="baseline"/>
                  <w:rtl w:val="0"/>
                </w:rPr>
                <w:t xml:space="preserve">https://www.edu.ro/sites/default/files/_fi%C8%99iere/Romania%20Educata/fise%20lucru/2.%20PI_RoEd_Manag.pdf</w:t>
              </w:r>
            </w:hyperlink>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113">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tabs>
                <w:tab w:val="left" w:leader="none" w:pos="1120"/>
                <w:tab w:val="left" w:leader="none" w:pos="1680"/>
                <w:tab w:val="left" w:leader="none" w:pos="2240"/>
                <w:tab w:val="left" w:leader="none" w:pos="2800"/>
                <w:tab w:val="left" w:leader="none" w:pos="3360"/>
                <w:tab w:val="left" w:leader="none" w:pos="3920"/>
                <w:tab w:val="left" w:leader="none" w:pos="4480"/>
                <w:tab w:val="left" w:leader="none" w:pos="5040"/>
                <w:tab w:val="left" w:leader="none" w:pos="5600"/>
                <w:tab w:val="left" w:leader="none" w:pos="6160"/>
                <w:tab w:val="left" w:leader="none" w:pos="6720"/>
              </w:tabs>
              <w:spacing w:after="0" w:before="0" w:line="240" w:lineRule="auto"/>
              <w:ind w:left="1440" w:right="0" w:hanging="360"/>
              <w:jc w:val="both"/>
              <w:rPr>
                <w:u w:val="no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Iosifescu, Ş. (2001, coord.), Management educaţional pentru instituţiile de învăţământ, ISE-MEC, Bucureşti.</w:t>
            </w:r>
          </w:p>
          <w:p w:rsidR="00000000" w:rsidDel="00000000" w:rsidP="00000000" w:rsidRDefault="00000000" w:rsidRPr="00000000" w14:paraId="00000114">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tabs>
                <w:tab w:val="left" w:leader="none" w:pos="1120"/>
                <w:tab w:val="left" w:leader="none" w:pos="1680"/>
                <w:tab w:val="left" w:leader="none" w:pos="2240"/>
                <w:tab w:val="left" w:leader="none" w:pos="2800"/>
                <w:tab w:val="left" w:leader="none" w:pos="3360"/>
                <w:tab w:val="left" w:leader="none" w:pos="3920"/>
                <w:tab w:val="left" w:leader="none" w:pos="4480"/>
                <w:tab w:val="left" w:leader="none" w:pos="5040"/>
                <w:tab w:val="left" w:leader="none" w:pos="5600"/>
                <w:tab w:val="left" w:leader="none" w:pos="6160"/>
                <w:tab w:val="left" w:leader="none" w:pos="6720"/>
              </w:tabs>
              <w:spacing w:after="0" w:before="0" w:line="240" w:lineRule="auto"/>
              <w:ind w:left="1440" w:right="0" w:hanging="360"/>
              <w:jc w:val="both"/>
              <w:rPr>
                <w:u w:val="no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Iucu, R. Managementul clasei de elevi, Iași: Ed. Polirom, 2010,</w:t>
            </w:r>
          </w:p>
          <w:p w:rsidR="00000000" w:rsidDel="00000000" w:rsidP="00000000" w:rsidRDefault="00000000" w:rsidRPr="00000000" w14:paraId="00000115">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1120"/>
                <w:tab w:val="left" w:leader="none" w:pos="1680"/>
                <w:tab w:val="left" w:leader="none" w:pos="2240"/>
                <w:tab w:val="left" w:leader="none" w:pos="2800"/>
                <w:tab w:val="left" w:leader="none" w:pos="3360"/>
                <w:tab w:val="left" w:leader="none" w:pos="3920"/>
                <w:tab w:val="left" w:leader="none" w:pos="4480"/>
                <w:tab w:val="left" w:leader="none" w:pos="5040"/>
                <w:tab w:val="left" w:leader="none" w:pos="5600"/>
                <w:tab w:val="left" w:leader="none" w:pos="6160"/>
                <w:tab w:val="left" w:leader="none" w:pos="6720"/>
              </w:tabs>
              <w:spacing w:after="0" w:before="0" w:line="240" w:lineRule="auto"/>
              <w:ind w:left="720" w:right="0" w:firstLine="0"/>
              <w:jc w:val="both"/>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Iucu, R., Nedelcu A., Tirca A, Hielscher, S. (2008). Management scolar – ghid pentru directorii de scoli. Bucuresti. Ed. Atelier didactic.</w:t>
            </w:r>
          </w:p>
          <w:p w:rsidR="00000000" w:rsidDel="00000000" w:rsidP="00000000" w:rsidRDefault="00000000" w:rsidRPr="00000000" w14:paraId="00000116">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tabs>
                <w:tab w:val="left" w:leader="none" w:pos="1120"/>
                <w:tab w:val="left" w:leader="none" w:pos="1680"/>
                <w:tab w:val="left" w:leader="none" w:pos="2240"/>
                <w:tab w:val="left" w:leader="none" w:pos="2800"/>
                <w:tab w:val="left" w:leader="none" w:pos="3360"/>
                <w:tab w:val="left" w:leader="none" w:pos="3920"/>
                <w:tab w:val="left" w:leader="none" w:pos="4480"/>
                <w:tab w:val="left" w:leader="none" w:pos="5040"/>
                <w:tab w:val="left" w:leader="none" w:pos="5600"/>
                <w:tab w:val="left" w:leader="none" w:pos="6160"/>
                <w:tab w:val="left" w:leader="none" w:pos="6720"/>
              </w:tabs>
              <w:spacing w:after="0" w:before="0" w:line="240" w:lineRule="auto"/>
              <w:ind w:left="1440" w:right="0" w:hanging="360"/>
              <w:jc w:val="both"/>
              <w:rPr>
                <w:u w:val="no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Joiţa, E., (2000). Management educaţional. Profesorul manager: roluri și metodologie, Editura Polirom, Iaşi.</w:t>
            </w:r>
          </w:p>
          <w:p w:rsidR="00000000" w:rsidDel="00000000" w:rsidP="00000000" w:rsidRDefault="00000000" w:rsidRPr="00000000" w14:paraId="00000117">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tabs>
                <w:tab w:val="left" w:leader="none" w:pos="1120"/>
                <w:tab w:val="left" w:leader="none" w:pos="1680"/>
                <w:tab w:val="left" w:leader="none" w:pos="2240"/>
                <w:tab w:val="left" w:leader="none" w:pos="2800"/>
                <w:tab w:val="left" w:leader="none" w:pos="3360"/>
                <w:tab w:val="left" w:leader="none" w:pos="3920"/>
                <w:tab w:val="left" w:leader="none" w:pos="4480"/>
                <w:tab w:val="left" w:leader="none" w:pos="5040"/>
                <w:tab w:val="left" w:leader="none" w:pos="5600"/>
                <w:tab w:val="left" w:leader="none" w:pos="6160"/>
                <w:tab w:val="left" w:leader="none" w:pos="6720"/>
              </w:tabs>
              <w:spacing w:after="0" w:before="0" w:line="240" w:lineRule="auto"/>
              <w:ind w:left="1440" w:right="0" w:hanging="360"/>
              <w:jc w:val="both"/>
              <w:rPr>
                <w:u w:val="no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Mincu, M. (2015). Teacher quality and school improvement: What is the role of research? Oxford Review of Education, 41(2), 253-269.</w:t>
            </w:r>
          </w:p>
          <w:p w:rsidR="00000000" w:rsidDel="00000000" w:rsidP="00000000" w:rsidRDefault="00000000" w:rsidRPr="00000000" w14:paraId="00000118">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tabs>
                <w:tab w:val="left" w:leader="none" w:pos="1120"/>
                <w:tab w:val="left" w:leader="none" w:pos="1680"/>
                <w:tab w:val="left" w:leader="none" w:pos="2240"/>
                <w:tab w:val="left" w:leader="none" w:pos="2800"/>
                <w:tab w:val="left" w:leader="none" w:pos="3360"/>
                <w:tab w:val="left" w:leader="none" w:pos="3920"/>
                <w:tab w:val="left" w:leader="none" w:pos="4480"/>
                <w:tab w:val="left" w:leader="none" w:pos="5040"/>
                <w:tab w:val="left" w:leader="none" w:pos="5600"/>
                <w:tab w:val="left" w:leader="none" w:pos="6160"/>
                <w:tab w:val="left" w:leader="none" w:pos="6720"/>
              </w:tabs>
              <w:spacing w:after="0" w:before="0" w:line="240" w:lineRule="auto"/>
              <w:ind w:left="1440" w:right="0" w:hanging="360"/>
              <w:jc w:val="both"/>
              <w:rPr>
                <w:u w:val="no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Ministerul Educației Naționale (2023). Legea educației nr.198;</w:t>
            </w:r>
          </w:p>
          <w:p w:rsidR="00000000" w:rsidDel="00000000" w:rsidP="00000000" w:rsidRDefault="00000000" w:rsidRPr="00000000" w14:paraId="00000119">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tabs>
                <w:tab w:val="left" w:leader="none" w:pos="1120"/>
                <w:tab w:val="left" w:leader="none" w:pos="1680"/>
                <w:tab w:val="left" w:leader="none" w:pos="2240"/>
                <w:tab w:val="left" w:leader="none" w:pos="2800"/>
                <w:tab w:val="left" w:leader="none" w:pos="3360"/>
                <w:tab w:val="left" w:leader="none" w:pos="3920"/>
                <w:tab w:val="left" w:leader="none" w:pos="4480"/>
                <w:tab w:val="left" w:leader="none" w:pos="5040"/>
                <w:tab w:val="left" w:leader="none" w:pos="5600"/>
                <w:tab w:val="left" w:leader="none" w:pos="6160"/>
                <w:tab w:val="left" w:leader="none" w:pos="6720"/>
              </w:tabs>
              <w:spacing w:after="0" w:before="0" w:line="240" w:lineRule="auto"/>
              <w:ind w:left="1440" w:right="0" w:hanging="360"/>
              <w:jc w:val="both"/>
              <w:rPr>
                <w:u w:val="no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Păun, E., Potolea, D., (coord.) Pedagogie - fundamentări teoretice și demersuri aplicative, Editura Polirom, Iași, 2002.</w:t>
            </w:r>
          </w:p>
          <w:p w:rsidR="00000000" w:rsidDel="00000000" w:rsidP="00000000" w:rsidRDefault="00000000" w:rsidRPr="00000000" w14:paraId="0000011A">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tabs>
                <w:tab w:val="left" w:leader="none" w:pos="1120"/>
                <w:tab w:val="left" w:leader="none" w:pos="1680"/>
                <w:tab w:val="left" w:leader="none" w:pos="2240"/>
                <w:tab w:val="left" w:leader="none" w:pos="2800"/>
                <w:tab w:val="left" w:leader="none" w:pos="3360"/>
                <w:tab w:val="left" w:leader="none" w:pos="3920"/>
                <w:tab w:val="left" w:leader="none" w:pos="4480"/>
                <w:tab w:val="left" w:leader="none" w:pos="5040"/>
                <w:tab w:val="left" w:leader="none" w:pos="5600"/>
                <w:tab w:val="left" w:leader="none" w:pos="6160"/>
                <w:tab w:val="left" w:leader="none" w:pos="6720"/>
              </w:tabs>
              <w:spacing w:after="0" w:before="0" w:line="240" w:lineRule="auto"/>
              <w:ind w:left="1440" w:right="0" w:hanging="360"/>
              <w:jc w:val="both"/>
              <w:rPr>
                <w:u w:val="no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Sava S. (2005), Managementul sistemului de învăţământ şi al instituţiilor şcolare. Managementul schimbărilor în învăţământ, în D. Ungureanu şi I. Dumitru (coord.), Pedagogie şi elemente de psihologie – pentru grade didactice şi definitivate, Ed. Cartea Universitară, Bucureşti.</w:t>
            </w:r>
          </w:p>
          <w:p w:rsidR="00000000" w:rsidDel="00000000" w:rsidP="00000000" w:rsidRDefault="00000000" w:rsidRPr="00000000" w14:paraId="0000011B">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tabs>
                <w:tab w:val="left" w:leader="none" w:pos="1120"/>
                <w:tab w:val="left" w:leader="none" w:pos="1680"/>
                <w:tab w:val="left" w:leader="none" w:pos="2240"/>
                <w:tab w:val="left" w:leader="none" w:pos="2800"/>
                <w:tab w:val="left" w:leader="none" w:pos="3360"/>
                <w:tab w:val="left" w:leader="none" w:pos="3920"/>
                <w:tab w:val="left" w:leader="none" w:pos="4480"/>
                <w:tab w:val="left" w:leader="none" w:pos="5040"/>
                <w:tab w:val="left" w:leader="none" w:pos="5600"/>
                <w:tab w:val="left" w:leader="none" w:pos="6160"/>
                <w:tab w:val="left" w:leader="none" w:pos="6720"/>
              </w:tabs>
              <w:spacing w:after="0" w:before="0" w:line="240" w:lineRule="auto"/>
              <w:ind w:left="1440" w:right="0" w:hanging="360"/>
              <w:jc w:val="both"/>
              <w:rPr>
                <w:u w:val="no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Sava, S. (2022). Școala deschisă comunității: învățare și dezvoltare organizațională. In E. Păun (coord.). Școala viitorului sau viitorul școlii? Perspective asupra educației postpandemice. Iași: Polirom</w:t>
            </w:r>
          </w:p>
        </w:tc>
      </w:tr>
    </w:tbl>
    <w:p w:rsidR="00000000" w:rsidDel="00000000" w:rsidP="00000000" w:rsidRDefault="00000000" w:rsidRPr="00000000" w14:paraId="0000011F">
      <w:pPr>
        <w:spacing w:line="276" w:lineRule="auto"/>
        <w:rPr>
          <w:b w:val="1"/>
          <w:bCs w:val="1"/>
        </w:rPr>
      </w:pPr>
      <w:r w:rsidDel="00000000" w:rsidR="00000000" w:rsidRPr="00000000">
        <w:rPr>
          <w:rtl w:val="0"/>
        </w:rPr>
      </w:r>
    </w:p>
    <w:p w:rsidR="00000000" w:rsidDel="00000000" w:rsidP="00000000" w:rsidRDefault="00000000" w:rsidRPr="00000000" w14:paraId="00000120">
      <w:pPr>
        <w:numPr>
          <w:ilvl w:val="0"/>
          <w:numId w:val="4"/>
        </w:numPr>
        <w:pBdr>
          <w:top w:space="0" w:sz="0" w:val="nil"/>
          <w:left w:space="0" w:sz="0" w:val="nil"/>
          <w:bottom w:space="0" w:sz="0" w:val="nil"/>
          <w:right w:space="0" w:sz="0" w:val="nil"/>
          <w:between w:space="0" w:sz="0" w:val="nil"/>
        </w:pBdr>
        <w:shd w:fill="ffffff" w:val="clear"/>
        <w:spacing w:line="276" w:lineRule="auto"/>
        <w:ind w:left="714" w:hanging="357"/>
        <w:rPr>
          <w:b w:val="1"/>
          <w:bCs w:val="1"/>
          <w:color w:val="000000"/>
        </w:rPr>
      </w:pPr>
      <w:r w:rsidDel="00000000" w:rsidR="00000000" w:rsidRPr="00000000">
        <w:rPr>
          <w:b w:val="1"/>
          <w:bCs w:val="1"/>
          <w:sz w:val="20"/>
          <w:szCs w:val="20"/>
          <w:rtl w:val="0"/>
        </w:rPr>
        <w:t xml:space="preserve">Utilizarea instrumentelor bazate pe inteligența artificială generativă (IIAgen)</w:t>
      </w:r>
      <w:r w:rsidDel="00000000" w:rsidR="00000000" w:rsidRPr="00000000">
        <w:rPr>
          <w:rtl w:val="0"/>
        </w:rPr>
      </w:r>
    </w:p>
    <w:tbl>
      <w:tblPr>
        <w:tblStyle w:val="Table9"/>
        <w:tblW w:w="1008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0080"/>
        <w:tblGridChange w:id="0">
          <w:tblGrid>
            <w:gridCol w:w="10080"/>
          </w:tblGrid>
        </w:tblGridChange>
      </w:tblGrid>
      <w:tr>
        <w:trPr>
          <w:cantSplit w:val="0"/>
          <w:trHeight w:val="7215" w:hRule="atLeast"/>
          <w:tblHeader w:val="0"/>
        </w:trPr>
        <w:tc>
          <w:tcPr>
            <w:tcBorders>
              <w:top w:color="000000" w:space="0" w:sz="4" w:val="single"/>
              <w:left w:color="000000" w:space="0" w:sz="4" w:val="single"/>
              <w:bottom w:color="000000" w:space="0" w:sz="4" w:val="single"/>
              <w:right w:color="000000" w:space="0" w:sz="4" w:val="single"/>
            </w:tcBorders>
            <w:tcMar>
              <w:top w:w="0.0" w:type="dxa"/>
              <w:left w:w="100.0" w:type="dxa"/>
              <w:bottom w:w="0.0" w:type="dxa"/>
              <w:right w:w="100.0" w:type="dxa"/>
            </w:tcMar>
          </w:tcPr>
          <w:p w:rsidR="00000000" w:rsidDel="00000000" w:rsidP="00000000" w:rsidRDefault="00000000" w:rsidRPr="00000000" w14:paraId="00000121">
            <w:pPr>
              <w:shd w:fill="ffffff" w:val="clear"/>
              <w:spacing w:line="288" w:lineRule="auto"/>
              <w:rPr>
                <w:i w:val="1"/>
                <w:iCs w:val="1"/>
                <w:color w:val="222222"/>
                <w:sz w:val="20"/>
                <w:szCs w:val="20"/>
              </w:rPr>
            </w:pPr>
            <w:r w:rsidDel="00000000" w:rsidR="00000000" w:rsidRPr="00000000">
              <w:rPr>
                <w:color w:val="222222"/>
                <w:sz w:val="20"/>
                <w:szCs w:val="20"/>
                <w:rtl w:val="0"/>
              </w:rPr>
              <w:t xml:space="preserve">În cadrul acestei discipline, utilizarea instrumentelor de inteligență artificială generativă (IIAgen) </w:t>
            </w:r>
            <w:r w:rsidDel="00000000" w:rsidR="00000000" w:rsidRPr="00000000">
              <w:rPr>
                <w:color w:val="222222"/>
                <w:sz w:val="20"/>
                <w:szCs w:val="20"/>
                <w:u w:val="single"/>
                <w:rtl w:val="0"/>
              </w:rPr>
              <w:t xml:space="preserve">este permisă</w:t>
            </w:r>
            <w:r w:rsidDel="00000000" w:rsidR="00000000" w:rsidRPr="00000000">
              <w:rPr>
                <w:color w:val="222222"/>
                <w:sz w:val="20"/>
                <w:szCs w:val="20"/>
                <w:rtl w:val="0"/>
              </w:rPr>
              <w:t xml:space="preserve">, cu respectarea regulamentului UVT, a normelor de etică și integritate academică, precum și a legislației privind drepturile de autor și protecția datelor – conform </w:t>
            </w:r>
            <w:r w:rsidDel="00000000" w:rsidR="00000000" w:rsidRPr="00000000">
              <w:rPr>
                <w:i w:val="1"/>
                <w:iCs w:val="1"/>
                <w:color w:val="222222"/>
                <w:sz w:val="20"/>
                <w:szCs w:val="20"/>
                <w:rtl w:val="0"/>
              </w:rPr>
              <w:t xml:space="preserve">Regulamentului Privind Utilizarea Inteligenței Artificiale Generative in Procesul Educațional la UVT, Art. 14. </w:t>
            </w:r>
          </w:p>
          <w:p w:rsidR="00000000" w:rsidDel="00000000" w:rsidP="00000000" w:rsidRDefault="00000000" w:rsidRPr="00000000" w14:paraId="00000122">
            <w:pPr>
              <w:shd w:fill="ffffff" w:val="clear"/>
              <w:spacing w:line="288" w:lineRule="auto"/>
              <w:rPr>
                <w:i w:val="1"/>
                <w:iCs w:val="1"/>
                <w:color w:val="222222"/>
                <w:sz w:val="20"/>
                <w:szCs w:val="20"/>
                <w:u w:val="single"/>
              </w:rPr>
            </w:pPr>
            <w:r w:rsidDel="00000000" w:rsidR="00000000" w:rsidRPr="00000000">
              <w:rPr>
                <w:color w:val="222222"/>
                <w:sz w:val="20"/>
                <w:szCs w:val="20"/>
                <w:u w:val="single"/>
                <w:rtl w:val="0"/>
              </w:rPr>
              <w:t xml:space="preserve">Principii obligatorii </w:t>
            </w:r>
            <w:r w:rsidDel="00000000" w:rsidR="00000000" w:rsidRPr="00000000">
              <w:rPr>
                <w:i w:val="1"/>
                <w:iCs w:val="1"/>
                <w:color w:val="222222"/>
                <w:sz w:val="20"/>
                <w:szCs w:val="20"/>
                <w:u w:val="single"/>
                <w:rtl w:val="0"/>
              </w:rPr>
              <w:t xml:space="preserve">(Art.13)</w:t>
            </w:r>
          </w:p>
          <w:p w:rsidR="00000000" w:rsidDel="00000000" w:rsidP="00000000" w:rsidRDefault="00000000" w:rsidRPr="00000000" w14:paraId="00000123">
            <w:pPr>
              <w:numPr>
                <w:ilvl w:val="0"/>
                <w:numId w:val="5"/>
              </w:numPr>
              <w:shd w:fill="ffffff" w:val="clear"/>
              <w:spacing w:line="276" w:lineRule="auto"/>
              <w:ind w:left="940" w:hanging="360"/>
              <w:rPr>
                <w:sz w:val="20"/>
                <w:szCs w:val="20"/>
              </w:rPr>
            </w:pPr>
            <w:r w:rsidDel="00000000" w:rsidR="00000000" w:rsidRPr="00000000">
              <w:rPr>
                <w:i w:val="1"/>
                <w:iCs w:val="1"/>
                <w:color w:val="222222"/>
                <w:sz w:val="20"/>
                <w:szCs w:val="20"/>
                <w:rtl w:val="0"/>
              </w:rPr>
              <w:t xml:space="preserve">Transparență:</w:t>
            </w:r>
            <w:r w:rsidDel="00000000" w:rsidR="00000000" w:rsidRPr="00000000">
              <w:rPr>
                <w:color w:val="222222"/>
                <w:sz w:val="20"/>
                <w:szCs w:val="20"/>
                <w:rtl w:val="0"/>
              </w:rPr>
              <w:t xml:space="preserve"> orice utilizare IIAgen se declară explicit. </w:t>
            </w:r>
            <w:r w:rsidDel="00000000" w:rsidR="00000000" w:rsidRPr="00000000">
              <w:rPr>
                <w:rtl w:val="0"/>
              </w:rPr>
            </w:r>
          </w:p>
          <w:p w:rsidR="00000000" w:rsidDel="00000000" w:rsidP="00000000" w:rsidRDefault="00000000" w:rsidRPr="00000000" w14:paraId="00000124">
            <w:pPr>
              <w:numPr>
                <w:ilvl w:val="0"/>
                <w:numId w:val="5"/>
              </w:numPr>
              <w:shd w:fill="ffffff" w:val="clear"/>
              <w:spacing w:line="276" w:lineRule="auto"/>
              <w:ind w:left="940" w:hanging="360"/>
              <w:rPr>
                <w:sz w:val="20"/>
                <w:szCs w:val="20"/>
              </w:rPr>
            </w:pPr>
            <w:r w:rsidDel="00000000" w:rsidR="00000000" w:rsidRPr="00000000">
              <w:rPr>
                <w:i w:val="1"/>
                <w:iCs w:val="1"/>
                <w:color w:val="222222"/>
                <w:sz w:val="20"/>
                <w:szCs w:val="20"/>
                <w:rtl w:val="0"/>
              </w:rPr>
              <w:t xml:space="preserve">Responsabilitate:</w:t>
            </w:r>
            <w:r w:rsidDel="00000000" w:rsidR="00000000" w:rsidRPr="00000000">
              <w:rPr>
                <w:color w:val="222222"/>
                <w:sz w:val="20"/>
                <w:szCs w:val="20"/>
                <w:rtl w:val="0"/>
              </w:rPr>
              <w:t xml:space="preserve"> studentul rămâne autorul și răspunde de acuratețe, coerență și corectitudine (inclusiv verificarea erorilor, „halucinațiilor”).</w:t>
            </w:r>
            <w:r w:rsidDel="00000000" w:rsidR="00000000" w:rsidRPr="00000000">
              <w:rPr>
                <w:rtl w:val="0"/>
              </w:rPr>
            </w:r>
          </w:p>
          <w:p w:rsidR="00000000" w:rsidDel="00000000" w:rsidP="00000000" w:rsidRDefault="00000000" w:rsidRPr="00000000" w14:paraId="00000125">
            <w:pPr>
              <w:numPr>
                <w:ilvl w:val="0"/>
                <w:numId w:val="5"/>
              </w:numPr>
              <w:shd w:fill="ffffff" w:val="clear"/>
              <w:spacing w:line="276" w:lineRule="auto"/>
              <w:ind w:left="940" w:hanging="360"/>
              <w:rPr>
                <w:sz w:val="20"/>
                <w:szCs w:val="20"/>
              </w:rPr>
            </w:pPr>
            <w:r w:rsidDel="00000000" w:rsidR="00000000" w:rsidRPr="00000000">
              <w:rPr>
                <w:i w:val="1"/>
                <w:iCs w:val="1"/>
                <w:color w:val="222222"/>
                <w:sz w:val="20"/>
                <w:szCs w:val="20"/>
                <w:rtl w:val="0"/>
              </w:rPr>
              <w:t xml:space="preserve">IIAgen ca supliment,</w:t>
            </w:r>
            <w:r w:rsidDel="00000000" w:rsidR="00000000" w:rsidRPr="00000000">
              <w:rPr>
                <w:color w:val="222222"/>
                <w:sz w:val="20"/>
                <w:szCs w:val="20"/>
                <w:rtl w:val="0"/>
              </w:rPr>
              <w:t xml:space="preserve"> nu substitut al efortului propriu.</w:t>
            </w:r>
            <w:r w:rsidDel="00000000" w:rsidR="00000000" w:rsidRPr="00000000">
              <w:rPr>
                <w:rtl w:val="0"/>
              </w:rPr>
            </w:r>
          </w:p>
          <w:p w:rsidR="00000000" w:rsidDel="00000000" w:rsidP="00000000" w:rsidRDefault="00000000" w:rsidRPr="00000000" w14:paraId="00000126">
            <w:pPr>
              <w:numPr>
                <w:ilvl w:val="0"/>
                <w:numId w:val="5"/>
              </w:numPr>
              <w:shd w:fill="ffffff" w:val="clear"/>
              <w:spacing w:line="276" w:lineRule="auto"/>
              <w:ind w:left="940" w:hanging="360"/>
              <w:rPr>
                <w:sz w:val="20"/>
                <w:szCs w:val="20"/>
              </w:rPr>
            </w:pPr>
            <w:r w:rsidDel="00000000" w:rsidR="00000000" w:rsidRPr="00000000">
              <w:rPr>
                <w:i w:val="1"/>
                <w:iCs w:val="1"/>
                <w:color w:val="222222"/>
                <w:sz w:val="20"/>
                <w:szCs w:val="20"/>
                <w:rtl w:val="0"/>
              </w:rPr>
              <w:t xml:space="preserve">Protecția datelor:</w:t>
            </w:r>
            <w:r w:rsidDel="00000000" w:rsidR="00000000" w:rsidRPr="00000000">
              <w:rPr>
                <w:color w:val="222222"/>
                <w:sz w:val="20"/>
                <w:szCs w:val="20"/>
                <w:rtl w:val="0"/>
              </w:rPr>
              <w:t xml:space="preserve"> nu se introduc în instrumente IIAgen date personale/sensibile sau informații personale identificabile.</w:t>
            </w:r>
            <w:r w:rsidDel="00000000" w:rsidR="00000000" w:rsidRPr="00000000">
              <w:rPr>
                <w:rtl w:val="0"/>
              </w:rPr>
            </w:r>
          </w:p>
          <w:p w:rsidR="00000000" w:rsidDel="00000000" w:rsidP="00000000" w:rsidRDefault="00000000" w:rsidRPr="00000000" w14:paraId="00000127">
            <w:pPr>
              <w:shd w:fill="ffffff" w:val="clear"/>
              <w:spacing w:line="288" w:lineRule="auto"/>
              <w:rPr>
                <w:color w:val="222222"/>
                <w:sz w:val="20"/>
                <w:szCs w:val="20"/>
              </w:rPr>
            </w:pPr>
            <w:r w:rsidDel="00000000" w:rsidR="00000000" w:rsidRPr="00000000">
              <w:rPr>
                <w:color w:val="222222"/>
                <w:sz w:val="20"/>
                <w:szCs w:val="20"/>
                <w:rtl w:val="0"/>
              </w:rPr>
              <w:t xml:space="preserve">Pentru realizarea sarcinilor definite la secțiunea aferentă evaluării este permisă utilizarea  genIA  in mod critic cu verificare pentru generarea de idei, clarificări conceptuale (exemple, reformulări), traduceri, revizuiri.  </w:t>
            </w:r>
          </w:p>
          <w:p w:rsidR="00000000" w:rsidDel="00000000" w:rsidP="00000000" w:rsidRDefault="00000000" w:rsidRPr="00000000" w14:paraId="00000128">
            <w:pPr>
              <w:shd w:fill="ffffff" w:val="clear"/>
              <w:spacing w:line="288" w:lineRule="auto"/>
              <w:rPr>
                <w:color w:val="222222"/>
                <w:sz w:val="20"/>
                <w:szCs w:val="20"/>
              </w:rPr>
            </w:pPr>
            <w:r w:rsidDel="00000000" w:rsidR="00000000" w:rsidRPr="00000000">
              <w:rPr>
                <w:color w:val="222222"/>
                <w:sz w:val="20"/>
                <w:szCs w:val="20"/>
                <w:u w:val="single"/>
                <w:rtl w:val="0"/>
              </w:rPr>
              <w:t xml:space="preserve">Nu sunt permise:</w:t>
            </w:r>
            <w:r w:rsidDel="00000000" w:rsidR="00000000" w:rsidRPr="00000000">
              <w:rPr>
                <w:color w:val="222222"/>
                <w:sz w:val="20"/>
                <w:szCs w:val="20"/>
                <w:rtl w:val="0"/>
              </w:rPr>
              <w:t xml:space="preserve"> rezumarea articolelor fără citirea lor, introducerea în IIAgen a datelor identificabile despre persoana intervievată/instituție (nume, funcții, email, date sensibile), scrierea de către IIAgen (paragrafe/subcapitole) ca produs final.  Este recomandată folosirea contului instituțional pentru instrumentele IIAgen  (Google Gemini, Microsoft Copilot). Folosirea altor instrumente (ChatGPT, Perplexity, Claude) necesita setări pentru protecția datelor documentate de student. </w:t>
            </w:r>
          </w:p>
          <w:p w:rsidR="00000000" w:rsidDel="00000000" w:rsidP="00000000" w:rsidRDefault="00000000" w:rsidRPr="00000000" w14:paraId="00000129">
            <w:pPr>
              <w:shd w:fill="ffffff" w:val="clear"/>
              <w:ind w:left="714" w:hanging="357"/>
              <w:rPr>
                <w:rFonts w:ascii="Arial" w:cs="Arial" w:eastAsia="Arial" w:hAnsi="Arial"/>
                <w:color w:val="222222"/>
              </w:rPr>
            </w:pPr>
            <w:r w:rsidDel="00000000" w:rsidR="00000000" w:rsidRPr="00000000">
              <w:rPr>
                <w:rtl w:val="0"/>
              </w:rPr>
            </w:r>
          </w:p>
          <w:p w:rsidR="00000000" w:rsidDel="00000000" w:rsidP="00000000" w:rsidRDefault="00000000" w:rsidRPr="00000000" w14:paraId="0000012A">
            <w:pPr>
              <w:shd w:fill="ffffff" w:val="clear"/>
              <w:spacing w:line="288" w:lineRule="auto"/>
              <w:rPr>
                <w:color w:val="222222"/>
                <w:sz w:val="20"/>
                <w:szCs w:val="20"/>
                <w:u w:val="single"/>
              </w:rPr>
            </w:pPr>
            <w:r w:rsidDel="00000000" w:rsidR="00000000" w:rsidRPr="00000000">
              <w:rPr>
                <w:color w:val="222222"/>
                <w:sz w:val="20"/>
                <w:szCs w:val="20"/>
                <w:u w:val="single"/>
                <w:rtl w:val="0"/>
              </w:rPr>
              <w:t xml:space="preserve">Exemplu general pentru menționarea utilizării unui IIAgen în realizarea unei lucrări. (Anexa 1, Anexa 3) </w:t>
            </w:r>
          </w:p>
          <w:p w:rsidR="00000000" w:rsidDel="00000000" w:rsidP="00000000" w:rsidRDefault="00000000" w:rsidRPr="00000000" w14:paraId="0000012B">
            <w:pPr>
              <w:shd w:fill="ffffff" w:val="clear"/>
              <w:spacing w:line="288" w:lineRule="auto"/>
              <w:ind w:left="360" w:firstLine="0"/>
              <w:rPr>
                <w:i w:val="1"/>
                <w:iCs w:val="1"/>
                <w:color w:val="222222"/>
                <w:sz w:val="20"/>
                <w:szCs w:val="20"/>
              </w:rPr>
            </w:pPr>
            <w:r w:rsidDel="00000000" w:rsidR="00000000" w:rsidRPr="00000000">
              <w:rPr>
                <w:i w:val="1"/>
                <w:iCs w:val="1"/>
                <w:color w:val="222222"/>
                <w:sz w:val="20"/>
                <w:szCs w:val="20"/>
                <w:rtl w:val="0"/>
              </w:rPr>
              <w:t xml:space="preserve">Pentru realizarea acestui [conținut] a fost utilizat instrumentul [nume instrument].</w:t>
            </w:r>
          </w:p>
          <w:p w:rsidR="00000000" w:rsidDel="00000000" w:rsidP="00000000" w:rsidRDefault="00000000" w:rsidRPr="00000000" w14:paraId="0000012C">
            <w:pPr>
              <w:shd w:fill="ffffff" w:val="clear"/>
              <w:spacing w:line="288" w:lineRule="auto"/>
              <w:ind w:left="360" w:firstLine="0"/>
              <w:rPr>
                <w:i w:val="1"/>
                <w:iCs w:val="1"/>
                <w:color w:val="222222"/>
                <w:sz w:val="20"/>
                <w:szCs w:val="20"/>
              </w:rPr>
            </w:pPr>
            <w:r w:rsidDel="00000000" w:rsidR="00000000" w:rsidRPr="00000000">
              <w:rPr>
                <w:i w:val="1"/>
                <w:iCs w:val="1"/>
                <w:color w:val="222222"/>
                <w:sz w:val="20"/>
                <w:szCs w:val="20"/>
                <w:rtl w:val="0"/>
              </w:rPr>
              <w:t xml:space="preserve">Acesta a fost utilizat în etapele de [ex. brainstorming, redactare, revizuire, generare de conținut vizual, traducere, rafinare stilistică], contribuind la elaborarea secțiunilor [se specifică secțiunile relevante].</w:t>
            </w:r>
          </w:p>
          <w:p w:rsidR="00000000" w:rsidDel="00000000" w:rsidP="00000000" w:rsidRDefault="00000000" w:rsidRPr="00000000" w14:paraId="0000012D">
            <w:pPr>
              <w:shd w:fill="ffffff" w:val="clear"/>
              <w:spacing w:before="280" w:line="288" w:lineRule="auto"/>
              <w:rPr>
                <w:color w:val="222222"/>
                <w:sz w:val="20"/>
                <w:szCs w:val="20"/>
              </w:rPr>
            </w:pPr>
            <w:r w:rsidDel="00000000" w:rsidR="00000000" w:rsidRPr="00000000">
              <w:rPr>
                <w:color w:val="222222"/>
                <w:sz w:val="20"/>
                <w:szCs w:val="20"/>
                <w:rtl w:val="0"/>
              </w:rPr>
              <w:t xml:space="preserve">Nedeclararea utilizării IIAgen, fabricarea surselor sau utilizarea care încalcă condițiile de mai sus poate fi tratată ca încălcare a integrității academice și sancționată conform reglementărilor UVT aplicabile. </w:t>
            </w:r>
          </w:p>
        </w:tc>
      </w:tr>
    </w:tbl>
    <w:p w:rsidR="00000000" w:rsidDel="00000000" w:rsidP="00000000" w:rsidRDefault="00000000" w:rsidRPr="00000000" w14:paraId="0000012E">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76" w:lineRule="auto"/>
        <w:ind w:left="0" w:right="0" w:firstLine="0"/>
        <w:jc w:val="both"/>
        <w:rPr>
          <w:rFonts w:ascii="Times New Roman" w:cs="Times New Roman" w:eastAsia="Times New Roman" w:hAnsi="Times New Roman"/>
          <w:b w:val="1"/>
          <w:bCs w:val="1"/>
          <w:i w:val="0"/>
          <w:iCs w:val="0"/>
          <w:smallCaps w:val="0"/>
          <w:strike w:val="0"/>
          <w:color w:val="000000"/>
          <w:sz w:val="24"/>
          <w:szCs w:val="24"/>
          <w:u w:val="none"/>
          <w:shd w:fill="auto" w:val="clear"/>
          <w:vertAlign w:val="baseline"/>
        </w:rPr>
      </w:pPr>
      <w:bookmarkStart w:colFirst="0" w:colLast="0" w:name="_heading=h.hrsxykoa8cyt" w:id="0"/>
      <w:bookmarkEnd w:id="0"/>
      <w:r w:rsidDel="00000000" w:rsidR="00000000" w:rsidRPr="00000000">
        <w:rPr>
          <w:rtl w:val="0"/>
        </w:rPr>
      </w:r>
    </w:p>
    <w:p w:rsidR="00000000" w:rsidDel="00000000" w:rsidP="00000000" w:rsidRDefault="00000000" w:rsidRPr="00000000" w14:paraId="0000012F">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Times New Roman" w:cs="Times New Roman" w:eastAsia="Times New Roman" w:hAnsi="Times New Roman"/>
          <w:b w:val="1"/>
          <w:bCs w:val="1"/>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4"/>
          <w:szCs w:val="24"/>
          <w:u w:val="none"/>
          <w:shd w:fill="auto" w:val="clear"/>
          <w:vertAlign w:val="baseline"/>
          <w:rtl w:val="0"/>
        </w:rPr>
        <w:t xml:space="preserve">Coroborarea conţinuturilor disciplinei cu aşteptările reprezentanţilor comunităţii epistemice, asociaţiilor profesionale şi angajatori reprezentativi din domeniul aferent programului</w:t>
      </w:r>
    </w:p>
    <w:p w:rsidR="00000000" w:rsidDel="00000000" w:rsidP="00000000" w:rsidRDefault="00000000" w:rsidRPr="00000000" w14:paraId="00000130">
      <w:pPr>
        <w:spacing w:line="276" w:lineRule="auto"/>
        <w:ind w:left="360" w:firstLine="0"/>
        <w:jc w:val="both"/>
        <w:rPr>
          <w:b w:val="1"/>
          <w:bCs w:val="1"/>
        </w:rPr>
      </w:pPr>
      <w:r w:rsidDel="00000000" w:rsidR="00000000" w:rsidRPr="00000000">
        <w:rPr>
          <w:rtl w:val="0"/>
        </w:rPr>
      </w:r>
    </w:p>
    <w:tbl>
      <w:tblPr>
        <w:tblStyle w:val="Table10"/>
        <w:tblW w:w="9508.0" w:type="dxa"/>
        <w:jc w:val="left"/>
        <w:tblInd w:w="-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9508"/>
        <w:tblGridChange w:id="0">
          <w:tblGrid>
            <w:gridCol w:w="9508"/>
          </w:tblGrid>
        </w:tblGridChange>
      </w:tblGrid>
      <w:tr>
        <w:trPr>
          <w:cantSplit w:val="0"/>
          <w:tblHeader w:val="0"/>
        </w:trPr>
        <w:tc>
          <w:tcPr/>
          <w:p w:rsidR="00000000" w:rsidDel="00000000" w:rsidP="00000000" w:rsidRDefault="00000000" w:rsidRPr="00000000" w14:paraId="00000131">
            <w:pPr>
              <w:tabs>
                <w:tab w:val="left" w:leader="none" w:pos="560"/>
                <w:tab w:val="left" w:leader="none" w:pos="1120"/>
                <w:tab w:val="left" w:leader="none" w:pos="1680"/>
                <w:tab w:val="left" w:leader="none" w:pos="2240"/>
                <w:tab w:val="left" w:leader="none" w:pos="2800"/>
                <w:tab w:val="left" w:leader="none" w:pos="3360"/>
                <w:tab w:val="left" w:leader="none" w:pos="3920"/>
                <w:tab w:val="left" w:leader="none" w:pos="4480"/>
                <w:tab w:val="left" w:leader="none" w:pos="5040"/>
                <w:tab w:val="left" w:leader="none" w:pos="5600"/>
                <w:tab w:val="left" w:leader="none" w:pos="6160"/>
                <w:tab w:val="left" w:leader="none" w:pos="6720"/>
              </w:tabs>
              <w:spacing w:line="276" w:lineRule="auto"/>
              <w:jc w:val="both"/>
              <w:rPr>
                <w:color w:val="000000"/>
              </w:rPr>
            </w:pPr>
            <w:r w:rsidDel="00000000" w:rsidR="00000000" w:rsidRPr="00000000">
              <w:rPr>
                <w:color w:val="000000"/>
                <w:rtl w:val="0"/>
              </w:rPr>
              <w:t xml:space="preserve">                   Conținuturile și competențele exersate pe parcursul disciplinei practica pedagogică sunt derivate din competențele profesionale ale formatorului, evaluatorului de competențe profesionale, managerului de proiect. Disciplina este astfel concepută încât să dezvolte competențe profesionale și transversale, necesare exercitării profesiei de formator, evaluator de competențe profesionale, manager de proiect . Practica pedagogică în management educațional și dezvoltare curriculară este o disciplină necesară absolventului de Științe ale educației, nivel master, din mai multe puncte de vedere: oferă suport în proiectarea, implementarea și evaluarea diferitelor documente currilare/manageriale; competențele formate pot fi utilizate și în alte contexte (consiliere curriculară a cadrelor didactice); pregătirea practică pentru profesia didactică, modul în care ea se realizează, poate fi înțeleasă din dublă perspectivă: perspectiva masterandului care se pregătește pentru profesia didactică, perspectiva cadrului didactic ce trebuie să proiecteze, implementeze și să evalueze activități de pregătire practică în domeniu.</w:t>
            </w:r>
          </w:p>
        </w:tc>
      </w:tr>
    </w:tbl>
    <w:p w:rsidR="00000000" w:rsidDel="00000000" w:rsidP="00000000" w:rsidRDefault="00000000" w:rsidRPr="00000000" w14:paraId="00000132">
      <w:pPr>
        <w:tabs>
          <w:tab w:val="left" w:leader="none" w:pos="560"/>
          <w:tab w:val="left" w:leader="none" w:pos="1120"/>
          <w:tab w:val="left" w:leader="none" w:pos="1680"/>
          <w:tab w:val="left" w:leader="none" w:pos="2240"/>
          <w:tab w:val="left" w:leader="none" w:pos="2800"/>
          <w:tab w:val="left" w:leader="none" w:pos="3360"/>
          <w:tab w:val="left" w:leader="none" w:pos="3920"/>
          <w:tab w:val="left" w:leader="none" w:pos="4480"/>
          <w:tab w:val="left" w:leader="none" w:pos="5040"/>
          <w:tab w:val="left" w:leader="none" w:pos="5600"/>
          <w:tab w:val="left" w:leader="none" w:pos="6160"/>
          <w:tab w:val="left" w:leader="none" w:pos="6720"/>
        </w:tabs>
        <w:spacing w:line="276" w:lineRule="auto"/>
        <w:jc w:val="both"/>
        <w:rPr>
          <w:color w:val="000000"/>
        </w:rPr>
      </w:pPr>
      <w:r w:rsidDel="00000000" w:rsidR="00000000" w:rsidRPr="00000000">
        <w:rPr>
          <w:rtl w:val="0"/>
        </w:rPr>
      </w:r>
    </w:p>
    <w:p w:rsidR="00000000" w:rsidDel="00000000" w:rsidP="00000000" w:rsidRDefault="00000000" w:rsidRPr="00000000" w14:paraId="00000133">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Times New Roman" w:cs="Times New Roman" w:eastAsia="Times New Roman" w:hAnsi="Times New Roman"/>
          <w:b w:val="1"/>
          <w:bCs w:val="1"/>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4"/>
          <w:szCs w:val="24"/>
          <w:u w:val="none"/>
          <w:shd w:fill="auto" w:val="clear"/>
          <w:vertAlign w:val="baseline"/>
          <w:rtl w:val="0"/>
        </w:rPr>
        <w:t xml:space="preserve">Evaluare</w:t>
      </w:r>
    </w:p>
    <w:p w:rsidR="00000000" w:rsidDel="00000000" w:rsidP="00000000" w:rsidRDefault="00000000" w:rsidRPr="00000000" w14:paraId="00000134">
      <w:pPr>
        <w:spacing w:line="276" w:lineRule="auto"/>
        <w:ind w:left="360" w:firstLine="0"/>
        <w:rPr>
          <w:b w:val="1"/>
          <w:bCs w:val="1"/>
        </w:rPr>
      </w:pPr>
      <w:r w:rsidDel="00000000" w:rsidR="00000000" w:rsidRPr="00000000">
        <w:rPr>
          <w:rtl w:val="0"/>
        </w:rPr>
      </w:r>
    </w:p>
    <w:tbl>
      <w:tblPr>
        <w:tblStyle w:val="Table11"/>
        <w:tblW w:w="9510.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770"/>
        <w:gridCol w:w="2610"/>
        <w:gridCol w:w="3615"/>
        <w:gridCol w:w="1515"/>
        <w:tblGridChange w:id="0">
          <w:tblGrid>
            <w:gridCol w:w="1770"/>
            <w:gridCol w:w="2610"/>
            <w:gridCol w:w="3615"/>
            <w:gridCol w:w="1515"/>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13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Tip activitate</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13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Criterii de evaluare</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13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Metode de evaluare</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13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Pondere din nota finală</w:t>
            </w:r>
          </w:p>
        </w:tc>
      </w:tr>
      <w:tr>
        <w:trPr>
          <w:cantSplit w:val="0"/>
          <w:trHeight w:val="132" w:hRule="atLeast"/>
          <w:tblHeader w:val="0"/>
        </w:trPr>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13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Curs / seminar</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13A">
            <w:pPr>
              <w:spacing w:line="276" w:lineRule="auto"/>
              <w:jc w:val="both"/>
              <w:rPr/>
            </w:pPr>
            <w:r w:rsidDel="00000000" w:rsidR="00000000" w:rsidRPr="00000000">
              <w:rPr>
                <w:rtl w:val="0"/>
              </w:rPr>
              <w:t xml:space="preserve">Realizarea și prezentarea portofoliului de practică la termenul stabilit pentru sesiunea de examinare.</w:t>
            </w:r>
          </w:p>
          <w:p w:rsidR="00000000" w:rsidDel="00000000" w:rsidP="00000000" w:rsidRDefault="00000000" w:rsidRPr="00000000" w14:paraId="0000013B">
            <w:pPr>
              <w:spacing w:line="276" w:lineRule="auto"/>
              <w:rPr/>
            </w:pPr>
            <w:r w:rsidDel="00000000" w:rsidR="00000000" w:rsidRPr="00000000">
              <w:rPr>
                <w:rtl w:val="0"/>
              </w:rPr>
              <w:t xml:space="preserve">Portofoliul de practică are următoarea structură:</w:t>
            </w:r>
          </w:p>
          <w:p w:rsidR="00000000" w:rsidDel="00000000" w:rsidP="00000000" w:rsidRDefault="00000000" w:rsidRPr="00000000" w14:paraId="0000013C">
            <w:pPr>
              <w:keepNext w:val="0"/>
              <w:keepLines w:val="0"/>
              <w:pageBreakBefore w:val="0"/>
              <w:widowControl w:val="1"/>
              <w:numPr>
                <w:ilvl w:val="0"/>
                <w:numId w:val="12"/>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Fişa individuală de prezenţă;</w:t>
            </w:r>
          </w:p>
          <w:p w:rsidR="00000000" w:rsidDel="00000000" w:rsidP="00000000" w:rsidRDefault="00000000" w:rsidRPr="00000000" w14:paraId="0000013D">
            <w:pPr>
              <w:keepNext w:val="0"/>
              <w:keepLines w:val="0"/>
              <w:pageBreakBefore w:val="0"/>
              <w:widowControl w:val="1"/>
              <w:numPr>
                <w:ilvl w:val="0"/>
                <w:numId w:val="12"/>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Program educațional inovativ;</w:t>
            </w:r>
          </w:p>
          <w:p w:rsidR="00000000" w:rsidDel="00000000" w:rsidP="00000000" w:rsidRDefault="00000000" w:rsidRPr="00000000" w14:paraId="0000013E">
            <w:pPr>
              <w:keepNext w:val="0"/>
              <w:keepLines w:val="0"/>
              <w:pageBreakBefore w:val="0"/>
              <w:widowControl w:val="1"/>
              <w:numPr>
                <w:ilvl w:val="0"/>
                <w:numId w:val="12"/>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2 Fișe de asistență la activitățile desfășurate de mentori/colegi;</w:t>
            </w:r>
          </w:p>
          <w:p w:rsidR="00000000" w:rsidDel="00000000" w:rsidP="00000000" w:rsidRDefault="00000000" w:rsidRPr="00000000" w14:paraId="0000013F">
            <w:pPr>
              <w:spacing w:line="276" w:lineRule="auto"/>
              <w:jc w:val="both"/>
              <w:rPr/>
            </w:pPr>
            <w:r w:rsidDel="00000000" w:rsidR="00000000" w:rsidRPr="00000000">
              <w:rPr>
                <w:rtl w:val="0"/>
              </w:rPr>
              <w:t xml:space="preserve">Lipsa unui document din portofoliu atrage după sine un punct scăzut din notă. Practica pedagogică este considerată promovată cu min. nota 7</w:t>
            </w:r>
          </w:p>
          <w:p w:rsidR="00000000" w:rsidDel="00000000" w:rsidP="00000000" w:rsidRDefault="00000000" w:rsidRPr="00000000" w14:paraId="00000140">
            <w:pPr>
              <w:spacing w:line="276" w:lineRule="auto"/>
              <w:jc w:val="both"/>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14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Colocviu – prezentarea orală a portofoliilor  </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14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bCs w:val="1"/>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4"/>
                <w:szCs w:val="24"/>
                <w:u w:val="none"/>
                <w:shd w:fill="auto" w:val="clear"/>
                <w:vertAlign w:val="baseline"/>
                <w:rtl w:val="0"/>
              </w:rPr>
              <w:t xml:space="preserve">90% conținutul portofoliului</w:t>
            </w:r>
          </w:p>
          <w:p w:rsidR="00000000" w:rsidDel="00000000" w:rsidP="00000000" w:rsidRDefault="00000000" w:rsidRPr="00000000" w14:paraId="0000014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10% - prezența</w:t>
            </w:r>
          </w:p>
          <w:p w:rsidR="00000000" w:rsidDel="00000000" w:rsidP="00000000" w:rsidRDefault="00000000" w:rsidRPr="00000000" w14:paraId="0000014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40% - completarea fișelor de asistență</w:t>
            </w:r>
          </w:p>
          <w:p w:rsidR="00000000" w:rsidDel="00000000" w:rsidP="00000000" w:rsidRDefault="00000000" w:rsidRPr="00000000" w14:paraId="0000014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40% - calitatea proiectării programului educațional inovativ</w:t>
            </w:r>
          </w:p>
          <w:p w:rsidR="00000000" w:rsidDel="00000000" w:rsidP="00000000" w:rsidRDefault="00000000" w:rsidRPr="00000000" w14:paraId="0000014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4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4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4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4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4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4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4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bCs w:val="1"/>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4"/>
                <w:szCs w:val="24"/>
                <w:u w:val="none"/>
                <w:shd w:fill="auto" w:val="clear"/>
                <w:vertAlign w:val="baseline"/>
                <w:rtl w:val="0"/>
              </w:rPr>
              <w:t xml:space="preserve">10%  prezentarea portofoliului</w:t>
            </w:r>
          </w:p>
        </w:tc>
      </w:tr>
      <w:tr>
        <w:trPr>
          <w:cantSplit w:val="0"/>
          <w:tblHeader w:val="0"/>
        </w:trPr>
        <w:tc>
          <w:tcPr>
            <w:gridSpan w:val="4"/>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14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11.6 Standard minim de performanţă:</w:t>
            </w:r>
          </w:p>
        </w:tc>
      </w:tr>
      <w:tr>
        <w:trPr>
          <w:cantSplit w:val="0"/>
          <w:tblHeader w:val="0"/>
        </w:trPr>
        <w:tc>
          <w:tcPr>
            <w:gridSpan w:val="4"/>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152">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Times New Roman" w:cs="Times New Roman" w:eastAsia="Times New Roman" w:hAnsi="Times New Roman"/>
                <w:b w:val="0"/>
                <w:bCs w:val="0"/>
                <w:i w:val="1"/>
                <w:iCs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1"/>
                <w:iCs w:val="1"/>
                <w:smallCaps w:val="0"/>
                <w:strike w:val="0"/>
                <w:color w:val="000000"/>
                <w:sz w:val="24"/>
                <w:szCs w:val="24"/>
                <w:u w:val="none"/>
                <w:shd w:fill="auto" w:val="clear"/>
                <w:vertAlign w:val="baseline"/>
                <w:rtl w:val="0"/>
              </w:rPr>
              <w:t xml:space="preserve">Prezența la colocviu </w:t>
            </w:r>
          </w:p>
          <w:p w:rsidR="00000000" w:rsidDel="00000000" w:rsidP="00000000" w:rsidRDefault="00000000" w:rsidRPr="00000000" w14:paraId="00000153">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Times New Roman" w:cs="Times New Roman" w:eastAsia="Times New Roman" w:hAnsi="Times New Roman"/>
                <w:b w:val="0"/>
                <w:bCs w:val="0"/>
                <w:i w:val="1"/>
                <w:iCs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1"/>
                <w:iCs w:val="1"/>
                <w:smallCaps w:val="0"/>
                <w:strike w:val="0"/>
                <w:color w:val="000000"/>
                <w:sz w:val="24"/>
                <w:szCs w:val="24"/>
                <w:u w:val="none"/>
                <w:shd w:fill="auto" w:val="clear"/>
                <w:vertAlign w:val="baseline"/>
                <w:rtl w:val="0"/>
              </w:rPr>
              <w:t xml:space="preserve">Nota 7 obţinută la colocviu </w:t>
            </w:r>
          </w:p>
        </w:tc>
      </w:tr>
      <w:tr>
        <w:trPr>
          <w:cantSplit w:val="0"/>
          <w:trHeight w:val="1069" w:hRule="atLeast"/>
          <w:tblHeader w:val="0"/>
        </w:trPr>
        <w:tc>
          <w:tcPr/>
          <w:p w:rsidR="00000000" w:rsidDel="00000000" w:rsidP="00000000" w:rsidRDefault="00000000" w:rsidRPr="00000000" w14:paraId="0000015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Data completării</w:t>
            </w:r>
          </w:p>
          <w:p w:rsidR="00000000" w:rsidDel="00000000" w:rsidP="00000000" w:rsidRDefault="00000000" w:rsidRPr="00000000" w14:paraId="0000015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02.02.2026</w:t>
            </w:r>
          </w:p>
          <w:p w:rsidR="00000000" w:rsidDel="00000000" w:rsidP="00000000" w:rsidRDefault="00000000" w:rsidRPr="00000000" w14:paraId="0000015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bCs w:val="0"/>
                <w:i w:val="0"/>
                <w:iCs w:val="0"/>
                <w:smallCaps w:val="0"/>
                <w:strike w:val="0"/>
                <w:color w:val="222222"/>
                <w:sz w:val="24"/>
                <w:szCs w:val="24"/>
                <w:highlight w:val="white"/>
                <w:u w:val="none"/>
                <w:vertAlign w:val="baseline"/>
                <w:rtl w:val="0"/>
              </w:rPr>
              <w:t xml:space="preserve"> </w:t>
            </w:r>
            <w:r w:rsidDel="00000000" w:rsidR="00000000" w:rsidRPr="00000000">
              <w:rPr>
                <w:rtl w:val="0"/>
              </w:rPr>
            </w:r>
          </w:p>
        </w:tc>
        <w:tc>
          <w:tcPr>
            <w:gridSpan w:val="2"/>
          </w:tcPr>
          <w:p w:rsidR="00000000" w:rsidDel="00000000" w:rsidP="00000000" w:rsidRDefault="00000000" w:rsidRPr="00000000" w14:paraId="0000015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Semnătura titularului de curs</w:t>
            </w:r>
          </w:p>
          <w:p w:rsidR="00000000" w:rsidDel="00000000" w:rsidP="00000000" w:rsidRDefault="00000000" w:rsidRPr="00000000" w14:paraId="0000015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Asist. univ. drd. </w:t>
            </w:r>
            <w:r w:rsidDel="00000000" w:rsidR="00000000" w:rsidRPr="00000000">
              <w:rPr>
                <w:rFonts w:ascii="Times New Roman" w:cs="Times New Roman" w:eastAsia="Times New Roman" w:hAnsi="Times New Roman"/>
                <w:b w:val="1"/>
                <w:bCs w:val="1"/>
                <w:i w:val="0"/>
                <w:iCs w:val="0"/>
                <w:smallCaps w:val="0"/>
                <w:strike w:val="0"/>
                <w:color w:val="000000"/>
                <w:sz w:val="24"/>
                <w:szCs w:val="24"/>
                <w:u w:val="none"/>
                <w:shd w:fill="auto" w:val="clear"/>
                <w:vertAlign w:val="baseline"/>
                <w:rtl w:val="0"/>
              </w:rPr>
              <w:t xml:space="preserve">Oana BOBIC</w:t>
            </w:r>
            <w:r w:rsidDel="00000000" w:rsidR="00000000" w:rsidRPr="00000000">
              <w:rPr>
                <w:rtl w:val="0"/>
              </w:rPr>
            </w:r>
          </w:p>
          <w:p w:rsidR="00000000" w:rsidDel="00000000" w:rsidP="00000000" w:rsidRDefault="00000000" w:rsidRPr="00000000" w14:paraId="0000015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5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tc>
      </w:tr>
      <w:tr>
        <w:trPr>
          <w:cantSplit w:val="0"/>
          <w:trHeight w:val="564" w:hRule="atLeast"/>
          <w:tblHeader w:val="0"/>
        </w:trPr>
        <w:tc>
          <w:tcPr>
            <w:gridSpan w:val="2"/>
          </w:tcPr>
          <w:p w:rsidR="00000000" w:rsidDel="00000000" w:rsidP="00000000" w:rsidRDefault="00000000" w:rsidRPr="00000000" w14:paraId="0000015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6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Data avizării în departament </w:t>
            </w:r>
          </w:p>
          <w:p w:rsidR="00000000" w:rsidDel="00000000" w:rsidP="00000000" w:rsidRDefault="00000000" w:rsidRPr="00000000" w14:paraId="00000161">
            <w:pPr>
              <w:rPr/>
            </w:pPr>
            <w:r w:rsidDel="00000000" w:rsidR="00000000" w:rsidRPr="00000000">
              <w:rPr>
                <w:b w:val="1"/>
                <w:bCs w:val="1"/>
                <w:rtl w:val="0"/>
              </w:rPr>
              <w:t xml:space="preserve">06.02.2026             </w:t>
            </w:r>
            <w:r w:rsidDel="00000000" w:rsidR="00000000" w:rsidRPr="00000000">
              <w:rPr>
                <w:rtl w:val="0"/>
              </w:rPr>
            </w:r>
          </w:p>
        </w:tc>
        <w:tc>
          <w:tcPr/>
          <w:p w:rsidR="00000000" w:rsidDel="00000000" w:rsidP="00000000" w:rsidRDefault="00000000" w:rsidRPr="00000000" w14:paraId="0000016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6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Semnătura directorului de departament</w:t>
            </w:r>
          </w:p>
          <w:p w:rsidR="00000000" w:rsidDel="00000000" w:rsidP="00000000" w:rsidRDefault="00000000" w:rsidRPr="00000000" w14:paraId="00000165">
            <w:pPr>
              <w:rPr>
                <w:b w:val="1"/>
                <w:bCs w:val="1"/>
              </w:rPr>
            </w:pPr>
            <w:r w:rsidDel="00000000" w:rsidR="00000000" w:rsidRPr="00000000">
              <w:rPr>
                <w:b w:val="1"/>
                <w:bCs w:val="1"/>
                <w:rtl w:val="0"/>
              </w:rPr>
              <w:t xml:space="preserve"> Conf. univ. dr. Claudia Borca</w:t>
            </w:r>
          </w:p>
          <w:p w:rsidR="00000000" w:rsidDel="00000000" w:rsidP="00000000" w:rsidRDefault="00000000" w:rsidRPr="00000000" w14:paraId="0000016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r>
    </w:tbl>
    <w:p w:rsidR="00000000" w:rsidDel="00000000" w:rsidP="00000000" w:rsidRDefault="00000000" w:rsidRPr="00000000" w14:paraId="00000167">
      <w:pPr>
        <w:spacing w:line="276" w:lineRule="auto"/>
        <w:rPr/>
      </w:pPr>
      <w:r w:rsidDel="00000000" w:rsidR="00000000" w:rsidRPr="00000000">
        <w:rPr>
          <w:rtl w:val="0"/>
        </w:rPr>
      </w:r>
    </w:p>
    <w:p w:rsidR="00000000" w:rsidDel="00000000" w:rsidP="00000000" w:rsidRDefault="00000000" w:rsidRPr="00000000" w14:paraId="00000168">
      <w:pPr>
        <w:spacing w:line="276" w:lineRule="auto"/>
        <w:rPr/>
      </w:pPr>
      <w:r w:rsidDel="00000000" w:rsidR="00000000" w:rsidRPr="00000000">
        <w:rPr>
          <w:rtl w:val="0"/>
        </w:rPr>
      </w:r>
    </w:p>
    <w:p w:rsidR="00000000" w:rsidDel="00000000" w:rsidP="00000000" w:rsidRDefault="00000000" w:rsidRPr="00000000" w14:paraId="00000169">
      <w:pPr>
        <w:rPr>
          <w:b w:val="1"/>
          <w:bCs w:val="1"/>
        </w:rPr>
      </w:pPr>
      <w:r w:rsidDel="00000000" w:rsidR="00000000" w:rsidRPr="00000000">
        <w:rPr>
          <w:b w:val="1"/>
          <w:bCs w:val="1"/>
          <w:rtl w:val="0"/>
        </w:rPr>
        <w:t xml:space="preserve">                                                       </w:t>
      </w:r>
    </w:p>
    <w:sectPr>
      <w:headerReference r:id="rId16" w:type="default"/>
      <w:headerReference r:id="rId17" w:type="first"/>
      <w:headerReference r:id="rId18" w:type="even"/>
      <w:footerReference r:id="rId19" w:type="default"/>
      <w:pgSz w:h="16838" w:w="11906" w:orient="portrait"/>
      <w:pgMar w:bottom="1560" w:top="2127" w:left="1260" w:right="1133" w:header="567" w:footer="229"/>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mbria"/>
  <w:font w:name="Arial"/>
  <w:font w:name="Calibri"/>
  <w:font w:name="Georgia"/>
  <w:font w:name="Times New Roman"/>
  <w:font w:name="Courier New"/>
  <w:font w:name="Arial Narrow">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Tahoma">
    <w:embedRegular w:fontKey="{00000000-0000-0000-0000-000000000000}" r:id="rId5" w:subsetted="0"/>
    <w:embedBold w:fontKey="{00000000-0000-0000-0000-000000000000}" r:id="rId6" w:subsetted="0"/>
  </w:font>
  <w:font w:name="Noto Sans Symbols">
    <w:embedRegular w:fontKey="{00000000-0000-0000-0000-000000000000}" r:id="rId7" w:subsetted="0"/>
    <w:embedBold w:fontKey="{00000000-0000-0000-0000-000000000000}" r:id="rId8"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6F">
    <w:pPr>
      <w:ind w:left="-426" w:right="-158" w:firstLine="0"/>
      <w:jc w:val="right"/>
      <w:rPr>
        <w:rFonts w:ascii="Arial Narrow" w:cs="Arial Narrow" w:eastAsia="Arial Narrow" w:hAnsi="Arial Narrow"/>
        <w:color w:val="ffffff"/>
        <w:sz w:val="22"/>
        <w:szCs w:val="22"/>
      </w:rPr>
    </w:pPr>
    <w:r w:rsidDel="00000000" w:rsidR="00000000" w:rsidRPr="00000000">
      <w:rPr>
        <w:rFonts w:ascii="Arial Narrow" w:cs="Arial Narrow" w:eastAsia="Arial Narrow" w:hAnsi="Arial Narrow"/>
        <w:b w:val="1"/>
        <w:bCs w:val="1"/>
        <w:color w:val="548dd4"/>
        <w:sz w:val="20"/>
        <w:szCs w:val="20"/>
        <w:rtl w:val="0"/>
      </w:rPr>
      <w:t xml:space="preserve">PAGINA</w:t>
    </w:r>
    <w:r w:rsidDel="00000000" w:rsidR="00000000" w:rsidRPr="00000000">
      <w:rPr>
        <w:rFonts w:ascii="Arial Narrow" w:cs="Arial Narrow" w:eastAsia="Arial Narrow" w:hAnsi="Arial Narrow"/>
        <w:color w:val="548dd4"/>
        <w:sz w:val="22"/>
        <w:szCs w:val="22"/>
        <w:rtl w:val="0"/>
      </w:rPr>
      <w:t xml:space="preserve">  |                           </w:t>
    </w:r>
    <w:r w:rsidDel="00000000" w:rsidR="00000000" w:rsidRPr="00000000">
      <w:rPr>
        <w:rFonts w:ascii="Arial Narrow" w:cs="Arial Narrow" w:eastAsia="Arial Narrow" w:hAnsi="Arial Narrow"/>
        <w:color w:val="ffffff"/>
        <w:sz w:val="22"/>
        <w:szCs w:val="22"/>
        <w:rtl w:val="0"/>
      </w:rPr>
      <w:t xml:space="preserve">Telefon: 0256-592.303</w: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2678113</wp:posOffset>
              </wp:positionH>
              <wp:positionV relativeFrom="paragraph">
                <wp:posOffset>-185736</wp:posOffset>
              </wp:positionV>
              <wp:extent cx="3172460" cy="665480"/>
              <wp:effectExtent b="0" l="0" r="0" t="0"/>
              <wp:wrapNone/>
              <wp:docPr id="1713089113" name=""/>
              <a:graphic>
                <a:graphicData uri="http://schemas.microsoft.com/office/word/2010/wordprocessingShape">
                  <wps:wsp>
                    <wps:cNvSpPr/>
                    <wps:cNvPr id="4" name="Shape 4"/>
                    <wps:spPr>
                      <a:xfrm>
                        <a:off x="3764533" y="3452023"/>
                        <a:ext cx="3162935" cy="655955"/>
                      </a:xfrm>
                      <a:prstGeom prst="rect">
                        <a:avLst/>
                      </a:prstGeom>
                      <a:solidFill>
                        <a:srgbClr val="FFFFFF"/>
                      </a:solidFill>
                      <a:ln cap="flat" cmpd="sng" w="9525">
                        <a:solidFill>
                          <a:srgbClr val="FFFFFF"/>
                        </a:solidFill>
                        <a:prstDash val="solid"/>
                        <a:miter lim="800000"/>
                        <a:headEnd len="sm" w="sm" type="none"/>
                        <a:tailEnd len="sm" w="sm" type="none"/>
                      </a:ln>
                    </wps:spPr>
                    <wps:txbx>
                      <w:txbxContent>
                        <w:p w:rsidR="00000000" w:rsidDel="00000000" w:rsidP="00000000" w:rsidRDefault="00000000" w:rsidRPr="00000000">
                          <w:pPr>
                            <w:spacing w:after="0" w:before="0" w:line="240"/>
                            <w:ind w:left="-425.99998474121094" w:right="-158.00000190734863" w:firstLine="-425.99998474121094"/>
                            <w:jc w:val="right"/>
                            <w:textDirection w:val="btLr"/>
                          </w:pPr>
                          <w:r w:rsidDel="00000000" w:rsidR="00000000" w:rsidRPr="00000000">
                            <w:rPr>
                              <w:rFonts w:ascii="Arial Narrow" w:cs="Arial Narrow" w:eastAsia="Arial Narrow" w:hAnsi="Arial Narrow"/>
                              <w:b w:val="0"/>
                              <w:i w:val="0"/>
                              <w:smallCaps w:val="0"/>
                              <w:strike w:val="0"/>
                              <w:color w:val="548dd4"/>
                              <w:sz w:val="22"/>
                              <w:vertAlign w:val="baseline"/>
                            </w:rPr>
                            <w:t xml:space="preserve">B-dul Vasile Pârvan, Nr. 4, 300223 Timişoara, România</w:t>
                          </w:r>
                          <w:r w:rsidDel="00000000" w:rsidR="00000000" w:rsidRPr="00000000">
                            <w:rPr>
                              <w:rFonts w:ascii="Arial Narrow" w:cs="Arial Narrow" w:eastAsia="Arial Narrow" w:hAnsi="Arial Narrow"/>
                              <w:b w:val="0"/>
                              <w:i w:val="0"/>
                              <w:smallCaps w:val="0"/>
                              <w:strike w:val="0"/>
                              <w:color w:val="ffffff"/>
                              <w:sz w:val="22"/>
                              <w:vertAlign w:val="baseline"/>
                            </w:rPr>
                            <w:t xml:space="preserve">.</w:t>
                          </w:r>
                        </w:p>
                        <w:p w:rsidR="00000000" w:rsidDel="00000000" w:rsidP="00000000" w:rsidRDefault="00000000" w:rsidRPr="00000000">
                          <w:pPr>
                            <w:spacing w:after="0" w:before="0" w:line="240"/>
                            <w:ind w:left="-425.99998474121094" w:right="-158.00000190734863" w:firstLine="-425.99998474121094"/>
                            <w:jc w:val="right"/>
                            <w:textDirection w:val="btLr"/>
                          </w:pPr>
                          <w:r w:rsidDel="00000000" w:rsidR="00000000" w:rsidRPr="00000000">
                            <w:rPr>
                              <w:rFonts w:ascii="Arial Narrow" w:cs="Arial Narrow" w:eastAsia="Arial Narrow" w:hAnsi="Arial Narrow"/>
                              <w:b w:val="0"/>
                              <w:i w:val="0"/>
                              <w:smallCaps w:val="0"/>
                              <w:strike w:val="0"/>
                              <w:color w:val="548dd4"/>
                              <w:sz w:val="22"/>
                              <w:vertAlign w:val="baseline"/>
                            </w:rPr>
                          </w:r>
                          <w:r w:rsidDel="00000000" w:rsidR="00000000" w:rsidRPr="00000000">
                            <w:rPr>
                              <w:rFonts w:ascii="Arial Narrow" w:cs="Arial Narrow" w:eastAsia="Arial Narrow" w:hAnsi="Arial Narrow"/>
                              <w:b w:val="0"/>
                              <w:i w:val="0"/>
                              <w:smallCaps w:val="0"/>
                              <w:strike w:val="0"/>
                              <w:color w:val="548dd4"/>
                              <w:sz w:val="22"/>
                              <w:vertAlign w:val="baseline"/>
                            </w:rPr>
                            <w:t xml:space="preserve">Tel./Fax: +40256-592.320, </w:t>
                          </w:r>
                          <w:r w:rsidDel="00000000" w:rsidR="00000000" w:rsidRPr="00000000">
                            <w:rPr>
                              <w:rFonts w:ascii="Arial Narrow" w:cs="Arial Narrow" w:eastAsia="Arial Narrow" w:hAnsi="Arial Narrow"/>
                              <w:b w:val="1"/>
                              <w:i w:val="0"/>
                              <w:smallCaps w:val="0"/>
                              <w:strike w:val="0"/>
                              <w:color w:val="002060"/>
                              <w:sz w:val="22"/>
                              <w:vertAlign w:val="baseline"/>
                            </w:rPr>
                            <w:t xml:space="preserve">www.fsp.uvt.ro</w:t>
                          </w:r>
                          <w:r w:rsidDel="00000000" w:rsidR="00000000" w:rsidRPr="00000000">
                            <w:rPr>
                              <w:rFonts w:ascii="Arial Narrow" w:cs="Arial Narrow" w:eastAsia="Arial Narrow" w:hAnsi="Arial Narrow"/>
                              <w:b w:val="0"/>
                              <w:i w:val="0"/>
                              <w:smallCaps w:val="0"/>
                              <w:strike w:val="0"/>
                              <w:color w:val="ffffff"/>
                              <w:sz w:val="22"/>
                              <w:vertAlign w:val="baseline"/>
                            </w:rPr>
                            <w:t xml:space="preserve">.</w:t>
                          </w:r>
                        </w:p>
                        <w:p w:rsidR="00000000" w:rsidDel="00000000" w:rsidP="00000000" w:rsidRDefault="00000000" w:rsidRPr="00000000">
                          <w:pPr>
                            <w:spacing w:after="0" w:before="0" w:line="240"/>
                            <w:ind w:left="-425.99998474121094" w:right="-158.00000190734863" w:firstLine="-425.99998474121094"/>
                            <w:jc w:val="right"/>
                            <w:textDirection w:val="btLr"/>
                          </w:pPr>
                          <w:r w:rsidDel="00000000" w:rsidR="00000000" w:rsidRPr="00000000">
                            <w:rPr>
                              <w:rFonts w:ascii="Arial Narrow" w:cs="Arial Narrow" w:eastAsia="Arial Narrow" w:hAnsi="Arial Narrow"/>
                              <w:b w:val="0"/>
                              <w:i w:val="0"/>
                              <w:smallCaps w:val="0"/>
                              <w:strike w:val="0"/>
                              <w:color w:val="548dd4"/>
                              <w:sz w:val="22"/>
                              <w:vertAlign w:val="baseline"/>
                            </w:rPr>
                          </w:r>
                          <w:r w:rsidDel="00000000" w:rsidR="00000000" w:rsidRPr="00000000">
                            <w:rPr>
                              <w:rFonts w:ascii="Arial Narrow" w:cs="Arial Narrow" w:eastAsia="Arial Narrow" w:hAnsi="Arial Narrow"/>
                              <w:b w:val="0"/>
                              <w:i w:val="0"/>
                              <w:smallCaps w:val="0"/>
                              <w:strike w:val="0"/>
                              <w:color w:val="ffffff"/>
                              <w:sz w:val="22"/>
                              <w:vertAlign w:val="baseline"/>
                            </w:rPr>
                            <w:t xml:space="preserve">.</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Narrow" w:cs="Arial Narrow" w:eastAsia="Arial Narrow" w:hAnsi="Arial Narrow"/>
                              <w:b w:val="0"/>
                              <w:i w:val="0"/>
                              <w:smallCaps w:val="0"/>
                              <w:strike w:val="0"/>
                              <w:color w:val="548dd4"/>
                              <w:sz w:val="22"/>
                              <w:vertAlign w:val="baseline"/>
                            </w:rPr>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2678113</wp:posOffset>
              </wp:positionH>
              <wp:positionV relativeFrom="paragraph">
                <wp:posOffset>-185736</wp:posOffset>
              </wp:positionV>
              <wp:extent cx="3172460" cy="665480"/>
              <wp:effectExtent b="0" l="0" r="0" t="0"/>
              <wp:wrapNone/>
              <wp:docPr id="1713089113" name="image7.png"/>
              <a:graphic>
                <a:graphicData uri="http://schemas.openxmlformats.org/drawingml/2006/picture">
                  <pic:pic>
                    <pic:nvPicPr>
                      <pic:cNvPr id="0" name="image7.png"/>
                      <pic:cNvPicPr preferRelativeResize="0"/>
                    </pic:nvPicPr>
                    <pic:blipFill>
                      <a:blip r:embed="rId1"/>
                      <a:srcRect/>
                      <a:stretch>
                        <a:fillRect/>
                      </a:stretch>
                    </pic:blipFill>
                    <pic:spPr>
                      <a:xfrm>
                        <a:off x="0" y="0"/>
                        <a:ext cx="3172460" cy="665480"/>
                      </a:xfrm>
                      <a:prstGeom prst="rect"/>
                      <a:ln/>
                    </pic:spPr>
                  </pic:pic>
                </a:graphicData>
              </a:graphic>
            </wp:anchor>
          </w:drawing>
        </mc:Fallback>
      </mc:AlternateContent>
    </w:r>
  </w:p>
  <w:p w:rsidR="00000000" w:rsidDel="00000000" w:rsidP="00000000" w:rsidRDefault="00000000" w:rsidRPr="00000000" w14:paraId="00000170">
    <w:pPr>
      <w:ind w:left="-426" w:right="-158" w:firstLine="0"/>
      <w:jc w:val="right"/>
      <w:rPr>
        <w:rFonts w:ascii="Arial Narrow" w:cs="Arial Narrow" w:eastAsia="Arial Narrow" w:hAnsi="Arial Narrow"/>
        <w:color w:val="ffffff"/>
        <w:sz w:val="22"/>
        <w:szCs w:val="22"/>
      </w:rPr>
    </w:pPr>
    <w:r w:rsidDel="00000000" w:rsidR="00000000" w:rsidRPr="00000000">
      <w:rPr>
        <w:rFonts w:ascii="Arial Narrow" w:cs="Arial Narrow" w:eastAsia="Arial Narrow" w:hAnsi="Arial Narrow"/>
        <w:color w:val="ffffff"/>
        <w:sz w:val="22"/>
        <w:szCs w:val="22"/>
        <w:rtl w:val="0"/>
      </w:rPr>
      <w:t xml:space="preserve">Email: dci@rectorat.uvt.ro</w:t>
    </w:r>
  </w:p>
  <w:p w:rsidR="00000000" w:rsidDel="00000000" w:rsidP="00000000" w:rsidRDefault="00000000" w:rsidRPr="00000000" w14:paraId="00000171">
    <w:pPr>
      <w:ind w:left="-426" w:right="-158" w:firstLine="0"/>
      <w:jc w:val="right"/>
      <w:rPr>
        <w:rFonts w:ascii="Arial Narrow" w:cs="Arial Narrow" w:eastAsia="Arial Narrow" w:hAnsi="Arial Narrow"/>
        <w:color w:val="ffffff"/>
        <w:sz w:val="22"/>
        <w:szCs w:val="22"/>
      </w:rPr>
    </w:pPr>
    <w:hyperlink r:id="rId2">
      <w:r w:rsidDel="00000000" w:rsidR="00000000" w:rsidRPr="00000000">
        <w:rPr>
          <w:rFonts w:ascii="Arial Narrow" w:cs="Arial Narrow" w:eastAsia="Arial Narrow" w:hAnsi="Arial Narrow"/>
          <w:color w:val="ffffff"/>
          <w:sz w:val="22"/>
          <w:szCs w:val="22"/>
          <w:u w:val="single"/>
          <w:rtl w:val="0"/>
        </w:rPr>
        <w:t xml:space="preserve">Website: http://www.uvt.ro/</w:t>
      </w:r>
    </w:hyperlink>
    <w:r w:rsidDel="00000000" w:rsidR="00000000" w:rsidRPr="00000000">
      <w:rPr>
        <w:rtl w:val="0"/>
      </w:rPr>
    </w:r>
  </w:p>
  <w:p w:rsidR="00000000" w:rsidDel="00000000" w:rsidP="00000000" w:rsidRDefault="00000000" w:rsidRPr="00000000" w14:paraId="00000172">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6A">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ict>
        <v:shape id="WordPictureWatermark3" style="position:absolute;width:466.6pt;height:129.1999212598425pt;rotation:0;z-index:-503316481;mso-position-horizontal-relative:margin;mso-position-horizontal:center;mso-position-vertical-relative:margin;mso-position-vertical:center;" alt="" type="#_x0000_t75">
          <v:imagedata cropbottom="0f" cropleft="0f" cropright="0f" croptop="0f" r:id="rId1" o:title="image3.jpg"/>
        </v:shape>
      </w:pict>
    </w: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ict>
        <v:shape id="WordPictureWatermark4" style="position:absolute;width:466.6pt;height:129.1999212598425pt;rotation:0;z-index:-503316481;mso-position-horizontal-relative:margin;mso-position-horizontal:center;mso-position-vertical-relative:margin;mso-position-vertical:center;" alt="" type="#_x0000_t75">
          <v:imagedata cropbottom="0f" cropleft="0f" cropright="0f" croptop="0f" r:id="rId2" o:title="image2.jpg"/>
        </v:shape>
      </w:pict>
    </w: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6B">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540" w:right="-158" w:firstLine="522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-42544</wp:posOffset>
          </wp:positionH>
          <wp:positionV relativeFrom="paragraph">
            <wp:posOffset>-50164</wp:posOffset>
          </wp:positionV>
          <wp:extent cx="2271395" cy="588645"/>
          <wp:effectExtent b="0" l="0" r="0" t="0"/>
          <wp:wrapSquare wrapText="bothSides" distB="0" distT="0" distL="114300" distR="114300"/>
          <wp:docPr descr="Description: logo uvt" id="1713089115" name="image4.jpg"/>
          <a:graphic>
            <a:graphicData uri="http://schemas.openxmlformats.org/drawingml/2006/picture">
              <pic:pic>
                <pic:nvPicPr>
                  <pic:cNvPr descr="Description: logo uvt" id="0" name="image4.jpg"/>
                  <pic:cNvPicPr preferRelativeResize="0"/>
                </pic:nvPicPr>
                <pic:blipFill>
                  <a:blip r:embed="rId1"/>
                  <a:srcRect b="0" l="1365" r="0" t="0"/>
                  <a:stretch>
                    <a:fillRect/>
                  </a:stretch>
                </pic:blipFill>
                <pic:spPr>
                  <a:xfrm>
                    <a:off x="0" y="0"/>
                    <a:ext cx="2271395" cy="588645"/>
                  </a:xfrm>
                  <a:prstGeom prst="rect"/>
                  <a:ln/>
                </pic:spPr>
              </pic:pic>
            </a:graphicData>
          </a:graphic>
        </wp:anchor>
      </w:drawing>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2680653</wp:posOffset>
              </wp:positionH>
              <wp:positionV relativeFrom="paragraph">
                <wp:posOffset>131128</wp:posOffset>
              </wp:positionV>
              <wp:extent cx="3241040" cy="631190"/>
              <wp:effectExtent b="0" l="0" r="0" t="0"/>
              <wp:wrapNone/>
              <wp:docPr id="1713089111" name=""/>
              <a:graphic>
                <a:graphicData uri="http://schemas.microsoft.com/office/word/2010/wordprocessingShape">
                  <wps:wsp>
                    <wps:cNvSpPr/>
                    <wps:cNvPr id="2" name="Shape 2"/>
                    <wps:spPr>
                      <a:xfrm>
                        <a:off x="3730243" y="3469168"/>
                        <a:ext cx="3231515" cy="621665"/>
                      </a:xfrm>
                      <a:prstGeom prst="rect">
                        <a:avLst/>
                      </a:prstGeom>
                      <a:solidFill>
                        <a:srgbClr val="FFFFFF"/>
                      </a:solidFill>
                      <a:ln>
                        <a:noFill/>
                      </a:ln>
                    </wps:spPr>
                    <wps:txbx>
                      <w:txbxContent>
                        <w:p w:rsidR="00000000" w:rsidDel="00000000" w:rsidP="00000000" w:rsidRDefault="00000000" w:rsidRPr="00000000">
                          <w:pPr>
                            <w:spacing w:after="0" w:before="0" w:line="240"/>
                            <w:ind w:left="-567.0000076293945" w:right="-158.00000190734863" w:firstLine="-567.0000076293945"/>
                            <w:jc w:val="right"/>
                            <w:textDirection w:val="btLr"/>
                          </w:pPr>
                          <w:r w:rsidDel="00000000" w:rsidR="00000000" w:rsidRPr="00000000">
                            <w:rPr>
                              <w:rFonts w:ascii="Arial Narrow" w:cs="Arial Narrow" w:eastAsia="Arial Narrow" w:hAnsi="Arial Narrow"/>
                              <w:b w:val="1"/>
                              <w:i w:val="0"/>
                              <w:smallCaps w:val="0"/>
                              <w:strike w:val="0"/>
                              <w:color w:val="ffffff"/>
                              <w:sz w:val="16"/>
                              <w:vertAlign w:val="baseline"/>
                            </w:rPr>
                            <w:t xml:space="preserve">..</w:t>
                          </w:r>
                        </w:p>
                        <w:p w:rsidR="00000000" w:rsidDel="00000000" w:rsidP="00000000" w:rsidRDefault="00000000" w:rsidRPr="00000000">
                          <w:pPr>
                            <w:spacing w:after="0" w:before="0" w:line="240"/>
                            <w:ind w:left="-567.0000076293945" w:right="-158.00000190734863" w:firstLine="-567.0000076293945"/>
                            <w:jc w:val="right"/>
                            <w:textDirection w:val="btLr"/>
                          </w:pPr>
                          <w:r w:rsidDel="00000000" w:rsidR="00000000" w:rsidRPr="00000000">
                            <w:rPr>
                              <w:rFonts w:ascii="Arial Narrow" w:cs="Arial Narrow" w:eastAsia="Arial Narrow" w:hAnsi="Arial Narrow"/>
                              <w:b w:val="1"/>
                              <w:i w:val="0"/>
                              <w:smallCaps w:val="0"/>
                              <w:strike w:val="0"/>
                              <w:color w:val="548dd4"/>
                              <w:sz w:val="16"/>
                              <w:vertAlign w:val="baseline"/>
                            </w:rPr>
                          </w:r>
                          <w:r w:rsidDel="00000000" w:rsidR="00000000" w:rsidRPr="00000000">
                            <w:rPr>
                              <w:rFonts w:ascii="Arial Narrow" w:cs="Arial Narrow" w:eastAsia="Arial Narrow" w:hAnsi="Arial Narrow"/>
                              <w:b w:val="1"/>
                              <w:i w:val="0"/>
                              <w:smallCaps w:val="0"/>
                              <w:strike w:val="0"/>
                              <w:color w:val="548dd4"/>
                              <w:sz w:val="24"/>
                              <w:vertAlign w:val="baseline"/>
                            </w:rPr>
                            <w:t xml:space="preserve">FACULTATEA DE SOCIOLOGIE ŞI PSIHOLOGIE</w:t>
                          </w:r>
                          <w:r w:rsidDel="00000000" w:rsidR="00000000" w:rsidRPr="00000000">
                            <w:rPr>
                              <w:rFonts w:ascii="Arial Narrow" w:cs="Arial Narrow" w:eastAsia="Arial Narrow" w:hAnsi="Arial Narrow"/>
                              <w:b w:val="1"/>
                              <w:i w:val="0"/>
                              <w:smallCaps w:val="0"/>
                              <w:strike w:val="0"/>
                              <w:color w:val="ffffff"/>
                              <w:sz w:val="24"/>
                              <w:vertAlign w:val="baseline"/>
                            </w:rPr>
                            <w:t xml:space="preserve">.</w:t>
                          </w:r>
                        </w:p>
                        <w:p w:rsidR="00000000" w:rsidDel="00000000" w:rsidP="00000000" w:rsidRDefault="00000000" w:rsidRPr="00000000">
                          <w:pPr>
                            <w:spacing w:after="0" w:before="0" w:line="240"/>
                            <w:ind w:left="-567.0000076293945" w:right="-158.00000190734863" w:firstLine="-567.0000076293945"/>
                            <w:jc w:val="center"/>
                            <w:textDirection w:val="btLr"/>
                          </w:pPr>
                          <w:r w:rsidDel="00000000" w:rsidR="00000000" w:rsidRPr="00000000">
                            <w:rPr>
                              <w:rFonts w:ascii="Arial Narrow" w:cs="Arial Narrow" w:eastAsia="Arial Narrow" w:hAnsi="Arial Narrow"/>
                              <w:b w:val="1"/>
                              <w:i w:val="0"/>
                              <w:smallCaps w:val="0"/>
                              <w:strike w:val="0"/>
                              <w:color w:val="548dd4"/>
                              <w:sz w:val="24"/>
                              <w:vertAlign w:val="baseline"/>
                            </w:rPr>
                          </w:r>
                        </w:p>
                        <w:p w:rsidR="00000000" w:rsidDel="00000000" w:rsidP="00000000" w:rsidRDefault="00000000" w:rsidRPr="00000000">
                          <w:pPr>
                            <w:spacing w:after="0" w:before="0" w:line="240"/>
                            <w:ind w:left="-567.0000076293945" w:right="-158.00000190734863" w:firstLine="-567.0000076293945"/>
                            <w:jc w:val="center"/>
                            <w:textDirection w:val="btLr"/>
                          </w:pPr>
                          <w:r w:rsidDel="00000000" w:rsidR="00000000" w:rsidRPr="00000000">
                            <w:rPr>
                              <w:rFonts w:ascii="Arial Narrow" w:cs="Arial Narrow" w:eastAsia="Arial Narrow" w:hAnsi="Arial Narrow"/>
                              <w:b w:val="1"/>
                              <w:i w:val="0"/>
                              <w:smallCaps w:val="0"/>
                              <w:strike w:val="0"/>
                              <w:color w:val="548dd4"/>
                              <w:sz w:val="18"/>
                              <w:vertAlign w:val="baseline"/>
                            </w:rPr>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2680653</wp:posOffset>
              </wp:positionH>
              <wp:positionV relativeFrom="paragraph">
                <wp:posOffset>131128</wp:posOffset>
              </wp:positionV>
              <wp:extent cx="3241040" cy="631190"/>
              <wp:effectExtent b="0" l="0" r="0" t="0"/>
              <wp:wrapNone/>
              <wp:docPr id="1713089111" name="image5.png"/>
              <a:graphic>
                <a:graphicData uri="http://schemas.openxmlformats.org/drawingml/2006/picture">
                  <pic:pic>
                    <pic:nvPicPr>
                      <pic:cNvPr id="0" name="image5.png"/>
                      <pic:cNvPicPr preferRelativeResize="0"/>
                    </pic:nvPicPr>
                    <pic:blipFill>
                      <a:blip r:embed="rId2"/>
                      <a:srcRect/>
                      <a:stretch>
                        <a:fillRect/>
                      </a:stretch>
                    </pic:blipFill>
                    <pic:spPr>
                      <a:xfrm>
                        <a:off x="0" y="0"/>
                        <a:ext cx="3241040" cy="631190"/>
                      </a:xfrm>
                      <a:prstGeom prst="rect"/>
                      <a:ln/>
                    </pic:spPr>
                  </pic:pic>
                </a:graphicData>
              </a:graphic>
            </wp:anchor>
          </w:drawing>
        </mc:Fallback>
      </mc:AlternateContent>
    </w:r>
  </w:p>
  <w:p w:rsidR="00000000" w:rsidDel="00000000" w:rsidP="00000000" w:rsidRDefault="00000000" w:rsidRPr="00000000" w14:paraId="0000016C">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540" w:right="-158" w:firstLine="5076"/>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6D">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540" w:right="-158" w:firstLine="5076"/>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-245744</wp:posOffset>
          </wp:positionH>
          <wp:positionV relativeFrom="paragraph">
            <wp:posOffset>189865</wp:posOffset>
          </wp:positionV>
          <wp:extent cx="6182360" cy="33655"/>
          <wp:effectExtent b="0" l="0" r="0" t="0"/>
          <wp:wrapSquare wrapText="bothSides" distB="0" distT="0" distL="114300" distR="114300"/>
          <wp:docPr id="1713089114" name="image1.png"/>
          <a:graphic>
            <a:graphicData uri="http://schemas.openxmlformats.org/drawingml/2006/picture">
              <pic:pic>
                <pic:nvPicPr>
                  <pic:cNvPr id="0" name="image1.png"/>
                  <pic:cNvPicPr preferRelativeResize="0"/>
                </pic:nvPicPr>
                <pic:blipFill>
                  <a:blip r:embed="rId3"/>
                  <a:srcRect b="0" l="0" r="0" t="0"/>
                  <a:stretch>
                    <a:fillRect/>
                  </a:stretch>
                </pic:blipFill>
                <pic:spPr>
                  <a:xfrm>
                    <a:off x="0" y="0"/>
                    <a:ext cx="6182360" cy="33655"/>
                  </a:xfrm>
                  <a:prstGeom prst="rect"/>
                  <a:ln/>
                </pic:spPr>
              </pic:pic>
            </a:graphicData>
          </a:graphic>
        </wp:anchor>
      </w:drawing>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1856423</wp:posOffset>
              </wp:positionH>
              <wp:positionV relativeFrom="paragraph">
                <wp:posOffset>245428</wp:posOffset>
              </wp:positionV>
              <wp:extent cx="4095115" cy="267335"/>
              <wp:effectExtent b="0" l="0" r="0" t="0"/>
              <wp:wrapNone/>
              <wp:docPr id="1713089112" name=""/>
              <a:graphic>
                <a:graphicData uri="http://schemas.microsoft.com/office/word/2010/wordprocessingShape">
                  <wps:wsp>
                    <wps:cNvSpPr/>
                    <wps:cNvPr id="3" name="Shape 3"/>
                    <wps:spPr>
                      <a:xfrm>
                        <a:off x="3303205" y="3651095"/>
                        <a:ext cx="4085590" cy="257810"/>
                      </a:xfrm>
                      <a:prstGeom prst="rect">
                        <a:avLst/>
                      </a:prstGeom>
                      <a:noFill/>
                      <a:ln>
                        <a:noFill/>
                      </a:ln>
                    </wps:spPr>
                    <wps:txbx>
                      <w:txbxContent>
                        <w:p w:rsidR="00000000" w:rsidDel="00000000" w:rsidP="00000000" w:rsidRDefault="00000000" w:rsidRPr="00000000">
                          <w:pPr>
                            <w:spacing w:after="0" w:before="0" w:line="240"/>
                            <w:ind w:left="0" w:right="-158.00000190734863" w:firstLine="0"/>
                            <w:jc w:val="right"/>
                            <w:textDirection w:val="btLr"/>
                          </w:pPr>
                          <w:r w:rsidDel="00000000" w:rsidR="00000000" w:rsidRPr="00000000">
                            <w:rPr>
                              <w:rFonts w:ascii="Arial Narrow" w:cs="Arial Narrow" w:eastAsia="Arial Narrow" w:hAnsi="Arial Narrow"/>
                              <w:b w:val="1"/>
                              <w:i w:val="0"/>
                              <w:smallCaps w:val="0"/>
                              <w:strike w:val="0"/>
                              <w:color w:val="0070c0"/>
                              <w:sz w:val="22"/>
                              <w:vertAlign w:val="baseline"/>
                            </w:rPr>
                            <w:t xml:space="preserve">DEPARTAMENTUL DE ŞTIINŢE ALE EDUCAŢIEI</w:t>
                          </w:r>
                          <w:r w:rsidDel="00000000" w:rsidR="00000000" w:rsidRPr="00000000">
                            <w:rPr>
                              <w:rFonts w:ascii="Arial Narrow" w:cs="Arial Narrow" w:eastAsia="Arial Narrow" w:hAnsi="Arial Narrow"/>
                              <w:b w:val="1"/>
                              <w:i w:val="0"/>
                              <w:smallCaps w:val="0"/>
                              <w:strike w:val="0"/>
                              <w:color w:val="ffffff"/>
                              <w:sz w:val="22"/>
                              <w:vertAlign w:val="baseline"/>
                            </w:rPr>
                            <w:t xml:space="preserve">.</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Narrow" w:cs="Arial Narrow" w:eastAsia="Arial Narrow" w:hAnsi="Arial Narrow"/>
                              <w:b w:val="1"/>
                              <w:i w:val="0"/>
                              <w:smallCaps w:val="0"/>
                              <w:strike w:val="0"/>
                              <w:color w:val="ffffff"/>
                              <w:sz w:val="22"/>
                              <w:vertAlign w:val="baseline"/>
                            </w:rPr>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1856423</wp:posOffset>
              </wp:positionH>
              <wp:positionV relativeFrom="paragraph">
                <wp:posOffset>245428</wp:posOffset>
              </wp:positionV>
              <wp:extent cx="4095115" cy="267335"/>
              <wp:effectExtent b="0" l="0" r="0" t="0"/>
              <wp:wrapNone/>
              <wp:docPr id="1713089112" name="image6.png"/>
              <a:graphic>
                <a:graphicData uri="http://schemas.openxmlformats.org/drawingml/2006/picture">
                  <pic:pic>
                    <pic:nvPicPr>
                      <pic:cNvPr id="0" name="image6.png"/>
                      <pic:cNvPicPr preferRelativeResize="0"/>
                    </pic:nvPicPr>
                    <pic:blipFill>
                      <a:blip r:embed="rId2"/>
                      <a:srcRect/>
                      <a:stretch>
                        <a:fillRect/>
                      </a:stretch>
                    </pic:blipFill>
                    <pic:spPr>
                      <a:xfrm>
                        <a:off x="0" y="0"/>
                        <a:ext cx="4095115" cy="267335"/>
                      </a:xfrm>
                      <a:prstGeom prst="rect"/>
                      <a:ln/>
                    </pic:spPr>
                  </pic:pic>
                </a:graphicData>
              </a:graphic>
            </wp:anchor>
          </w:drawing>
        </mc:Fallback>
      </mc:AlternateContent>
    </w:r>
  </w:p>
</w:hdr>
</file>

<file path=word/header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6E">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ict>
        <v:shape id="WordPictureWatermark1" style="position:absolute;width:466.6pt;height:129.1999212598425pt;rotation:0;z-index:-503316481;mso-position-horizontal-relative:margin;mso-position-horizontal:center;mso-position-vertical-relative:margin;mso-position-vertical:center;" alt="" type="#_x0000_t75">
          <v:imagedata cropbottom="0f" cropleft="0f" cropright="0f" croptop="0f" r:id="rId1" o:title="image3.jpg"/>
        </v:shape>
      </w:pict>
    </w: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ict>
        <v:shape id="WordPictureWatermark2" style="position:absolute;width:466.6pt;height:129.1999212598425pt;rotation:0;z-index:-503316481;mso-position-horizontal-relative:margin;mso-position-horizontal:center;mso-position-vertical-relative:margin;mso-position-vertical:center;" alt="" type="#_x0000_t75">
          <v:imagedata cropbottom="0f" cropleft="0f" cropright="0f" croptop="0f" r:id="rId2" o:title="image2.jpg"/>
        </v:shape>
      </w:pict>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4">
    <w:lvl w:ilvl="0">
      <w:start w:val="1"/>
      <w:numFmt w:val="decimal"/>
      <w:lvlText w:val="%1."/>
      <w:lvlJc w:val="left"/>
      <w:pPr>
        <w:ind w:left="720" w:hanging="360"/>
      </w:pPr>
      <w:rPr/>
    </w:lvl>
    <w:lvl w:ilvl="1">
      <w:start w:val="1"/>
      <w:numFmt w:val="decimal"/>
      <w:lvlText w:val="%1.%2."/>
      <w:lvlJc w:val="left"/>
      <w:pPr>
        <w:ind w:left="720" w:hanging="360"/>
      </w:pPr>
      <w:rPr/>
    </w:lvl>
    <w:lvl w:ilvl="2">
      <w:start w:val="1"/>
      <w:numFmt w:val="decimal"/>
      <w:lvlText w:val="%1.%2.%3."/>
      <w:lvlJc w:val="left"/>
      <w:pPr>
        <w:ind w:left="1080" w:hanging="720"/>
      </w:pPr>
      <w:rPr/>
    </w:lvl>
    <w:lvl w:ilvl="3">
      <w:start w:val="1"/>
      <w:numFmt w:val="decimal"/>
      <w:lvlText w:val="%1.%2.%3.%4."/>
      <w:lvlJc w:val="left"/>
      <w:pPr>
        <w:ind w:left="1080" w:hanging="720"/>
      </w:pPr>
      <w:rPr/>
    </w:lvl>
    <w:lvl w:ilvl="4">
      <w:start w:val="1"/>
      <w:numFmt w:val="decimal"/>
      <w:lvlText w:val="%1.%2.%3.%4.%5."/>
      <w:lvlJc w:val="left"/>
      <w:pPr>
        <w:ind w:left="1440" w:hanging="1080"/>
      </w:pPr>
      <w:rPr/>
    </w:lvl>
    <w:lvl w:ilvl="5">
      <w:start w:val="1"/>
      <w:numFmt w:val="decimal"/>
      <w:lvlText w:val="%1.%2.%3.%4.%5.%6."/>
      <w:lvlJc w:val="left"/>
      <w:pPr>
        <w:ind w:left="1440" w:hanging="1080"/>
      </w:pPr>
      <w:rPr/>
    </w:lvl>
    <w:lvl w:ilvl="6">
      <w:start w:val="1"/>
      <w:numFmt w:val="decimal"/>
      <w:lvlText w:val="%1.%2.%3.%4.%5.%6.%7."/>
      <w:lvlJc w:val="left"/>
      <w:pPr>
        <w:ind w:left="1800" w:hanging="1440"/>
      </w:pPr>
      <w:rPr/>
    </w:lvl>
    <w:lvl w:ilvl="7">
      <w:start w:val="1"/>
      <w:numFmt w:val="decimal"/>
      <w:lvlText w:val="%1.%2.%3.%4.%5.%6.%7.%8."/>
      <w:lvlJc w:val="left"/>
      <w:pPr>
        <w:ind w:left="1800" w:hanging="1440"/>
      </w:pPr>
      <w:rPr/>
    </w:lvl>
    <w:lvl w:ilvl="8">
      <w:start w:val="1"/>
      <w:numFmt w:val="decimal"/>
      <w:lvlText w:val="%1.%2.%3.%4.%5.%6.%7.%8.%9."/>
      <w:lvlJc w:val="left"/>
      <w:pPr>
        <w:ind w:left="2160" w:hanging="1800"/>
      </w:pPr>
      <w:rPr/>
    </w:lvl>
  </w:abstractNum>
  <w:abstractNum w:abstractNumId="5">
    <w:lvl w:ilvl="0">
      <w:start w:val="1"/>
      <w:numFmt w:val="bullet"/>
      <w:lvlText w:val="●"/>
      <w:lvlJc w:val="left"/>
      <w:pPr>
        <w:ind w:left="720" w:hanging="360"/>
      </w:pPr>
      <w:rPr>
        <w:rFonts w:ascii="Arial" w:cs="Arial" w:eastAsia="Arial" w:hAnsi="Arial"/>
        <w:color w:val="222222"/>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decimal"/>
      <w:lvlText w:val="%1."/>
      <w:lvlJc w:val="left"/>
      <w:pPr>
        <w:ind w:left="720" w:hanging="360"/>
      </w:pPr>
      <w:rPr>
        <w:b w:val="1"/>
        <w:bCs w:val="1"/>
        <w:i w:val="0"/>
        <w:iCs w:val="0"/>
      </w:rPr>
    </w:lvl>
    <w:lvl w:ilvl="1">
      <w:start w:val="1"/>
      <w:numFmt w:val="decimal"/>
      <w:lvlText w:val="%1.%2."/>
      <w:lvlJc w:val="left"/>
      <w:pPr>
        <w:ind w:left="720" w:hanging="360"/>
      </w:pPr>
      <w:rPr/>
    </w:lvl>
    <w:lvl w:ilvl="2">
      <w:start w:val="1"/>
      <w:numFmt w:val="decimal"/>
      <w:lvlText w:val="%1.%2.%3."/>
      <w:lvlJc w:val="left"/>
      <w:pPr>
        <w:ind w:left="1080" w:hanging="720"/>
      </w:pPr>
      <w:rPr/>
    </w:lvl>
    <w:lvl w:ilvl="3">
      <w:start w:val="1"/>
      <w:numFmt w:val="decimal"/>
      <w:lvlText w:val="%1.%2.%3.%4."/>
      <w:lvlJc w:val="left"/>
      <w:pPr>
        <w:ind w:left="1080" w:hanging="720"/>
      </w:pPr>
      <w:rPr/>
    </w:lvl>
    <w:lvl w:ilvl="4">
      <w:start w:val="1"/>
      <w:numFmt w:val="decimal"/>
      <w:lvlText w:val="%1.%2.%3.%4.%5."/>
      <w:lvlJc w:val="left"/>
      <w:pPr>
        <w:ind w:left="1440" w:hanging="1080"/>
      </w:pPr>
      <w:rPr/>
    </w:lvl>
    <w:lvl w:ilvl="5">
      <w:start w:val="1"/>
      <w:numFmt w:val="decimal"/>
      <w:lvlText w:val="%1.%2.%3.%4.%5.%6."/>
      <w:lvlJc w:val="left"/>
      <w:pPr>
        <w:ind w:left="1440" w:hanging="1080"/>
      </w:pPr>
      <w:rPr/>
    </w:lvl>
    <w:lvl w:ilvl="6">
      <w:start w:val="1"/>
      <w:numFmt w:val="decimal"/>
      <w:lvlText w:val="%1.%2.%3.%4.%5.%6.%7."/>
      <w:lvlJc w:val="left"/>
      <w:pPr>
        <w:ind w:left="1800" w:hanging="1440"/>
      </w:pPr>
      <w:rPr/>
    </w:lvl>
    <w:lvl w:ilvl="7">
      <w:start w:val="1"/>
      <w:numFmt w:val="decimal"/>
      <w:lvlText w:val="%1.%2.%3.%4.%5.%6.%7.%8."/>
      <w:lvlJc w:val="left"/>
      <w:pPr>
        <w:ind w:left="1800" w:hanging="1440"/>
      </w:pPr>
      <w:rPr/>
    </w:lvl>
    <w:lvl w:ilvl="8">
      <w:start w:val="1"/>
      <w:numFmt w:val="decimal"/>
      <w:lvlText w:val="%1.%2.%3.%4.%5.%6.%7.%8.%9."/>
      <w:lvlJc w:val="left"/>
      <w:pPr>
        <w:ind w:left="2160" w:hanging="1800"/>
      </w:pPr>
      <w:rPr/>
    </w:lvl>
  </w:abstractNum>
  <w:abstractNum w:abstractNumId="7">
    <w:lvl w:ilvl="0">
      <w:start w:val="1"/>
      <w:numFmt w:val="decimal"/>
      <w:lvlText w:val="%1"/>
      <w:lvlJc w:val="left"/>
      <w:pPr>
        <w:ind w:left="360" w:hanging="360"/>
      </w:pPr>
      <w:rPr/>
    </w:lvl>
    <w:lvl w:ilvl="1">
      <w:start w:val="1"/>
      <w:numFmt w:val="decimal"/>
      <w:lvlText w:val="%1.%2"/>
      <w:lvlJc w:val="left"/>
      <w:pPr>
        <w:ind w:left="360" w:hanging="360"/>
      </w:pPr>
      <w:rPr/>
    </w:lvl>
    <w:lvl w:ilvl="2">
      <w:start w:val="1"/>
      <w:numFmt w:val="decimal"/>
      <w:lvlText w:val="%1.%2.%3"/>
      <w:lvlJc w:val="left"/>
      <w:pPr>
        <w:ind w:left="720" w:hanging="720"/>
      </w:pPr>
      <w:rPr/>
    </w:lvl>
    <w:lvl w:ilvl="3">
      <w:start w:val="1"/>
      <w:numFmt w:val="decimal"/>
      <w:lvlText w:val="%1.%2.%3.%4"/>
      <w:lvlJc w:val="left"/>
      <w:pPr>
        <w:ind w:left="720" w:hanging="720"/>
      </w:pPr>
      <w:rPr/>
    </w:lvl>
    <w:lvl w:ilvl="4">
      <w:start w:val="1"/>
      <w:numFmt w:val="decimal"/>
      <w:lvlText w:val="%1.%2.%3.%4.%5"/>
      <w:lvlJc w:val="left"/>
      <w:pPr>
        <w:ind w:left="1080" w:hanging="1080"/>
      </w:pPr>
      <w:rPr/>
    </w:lvl>
    <w:lvl w:ilvl="5">
      <w:start w:val="1"/>
      <w:numFmt w:val="decimal"/>
      <w:lvlText w:val="%1.%2.%3.%4.%5.%6"/>
      <w:lvlJc w:val="left"/>
      <w:pPr>
        <w:ind w:left="1080" w:hanging="1080"/>
      </w:pPr>
      <w:rPr/>
    </w:lvl>
    <w:lvl w:ilvl="6">
      <w:start w:val="1"/>
      <w:numFmt w:val="decimal"/>
      <w:lvlText w:val="%1.%2.%3.%4.%5.%6.%7"/>
      <w:lvlJc w:val="left"/>
      <w:pPr>
        <w:ind w:left="1440" w:hanging="1440"/>
      </w:pPr>
      <w:rPr/>
    </w:lvl>
    <w:lvl w:ilvl="7">
      <w:start w:val="1"/>
      <w:numFmt w:val="decimal"/>
      <w:lvlText w:val="%1.%2.%3.%4.%5.%6.%7.%8"/>
      <w:lvlJc w:val="left"/>
      <w:pPr>
        <w:ind w:left="1440" w:hanging="1440"/>
      </w:pPr>
      <w:rPr/>
    </w:lvl>
    <w:lvl w:ilvl="8">
      <w:start w:val="1"/>
      <w:numFmt w:val="decimal"/>
      <w:lvlText w:val="%1.%2.%3.%4.%5.%6.%7.%8.%9"/>
      <w:lvlJc w:val="left"/>
      <w:pPr>
        <w:ind w:left="1440" w:hanging="1440"/>
      </w:pPr>
      <w:rPr/>
    </w:lvl>
  </w:abstractNum>
  <w:abstractNum w:abstractNumId="8">
    <w:lvl w:ilvl="0">
      <w:start w:val="5"/>
      <w:numFmt w:val="decimal"/>
      <w:lvlText w:val="%1"/>
      <w:lvlJc w:val="left"/>
      <w:pPr>
        <w:ind w:left="360" w:hanging="360"/>
      </w:pPr>
      <w:rPr/>
    </w:lvl>
    <w:lvl w:ilvl="1">
      <w:start w:val="2"/>
      <w:numFmt w:val="decimal"/>
      <w:lvlText w:val="%1.%2"/>
      <w:lvlJc w:val="left"/>
      <w:pPr>
        <w:ind w:left="360" w:hanging="360"/>
      </w:pPr>
      <w:rPr/>
    </w:lvl>
    <w:lvl w:ilvl="2">
      <w:start w:val="1"/>
      <w:numFmt w:val="decimal"/>
      <w:lvlText w:val="%1.%2.%3"/>
      <w:lvlJc w:val="left"/>
      <w:pPr>
        <w:ind w:left="720" w:hanging="720"/>
      </w:pPr>
      <w:rPr/>
    </w:lvl>
    <w:lvl w:ilvl="3">
      <w:start w:val="1"/>
      <w:numFmt w:val="decimal"/>
      <w:lvlText w:val="%1.%2.%3.%4"/>
      <w:lvlJc w:val="left"/>
      <w:pPr>
        <w:ind w:left="720" w:hanging="720"/>
      </w:pPr>
      <w:rPr/>
    </w:lvl>
    <w:lvl w:ilvl="4">
      <w:start w:val="1"/>
      <w:numFmt w:val="decimal"/>
      <w:lvlText w:val="%1.%2.%3.%4.%5"/>
      <w:lvlJc w:val="left"/>
      <w:pPr>
        <w:ind w:left="1080" w:hanging="1080"/>
      </w:pPr>
      <w:rPr/>
    </w:lvl>
    <w:lvl w:ilvl="5">
      <w:start w:val="1"/>
      <w:numFmt w:val="decimal"/>
      <w:lvlText w:val="%1.%2.%3.%4.%5.%6"/>
      <w:lvlJc w:val="left"/>
      <w:pPr>
        <w:ind w:left="1080" w:hanging="1080"/>
      </w:pPr>
      <w:rPr/>
    </w:lvl>
    <w:lvl w:ilvl="6">
      <w:start w:val="1"/>
      <w:numFmt w:val="decimal"/>
      <w:lvlText w:val="%1.%2.%3.%4.%5.%6.%7"/>
      <w:lvlJc w:val="left"/>
      <w:pPr>
        <w:ind w:left="1440" w:hanging="1440"/>
      </w:pPr>
      <w:rPr/>
    </w:lvl>
    <w:lvl w:ilvl="7">
      <w:start w:val="1"/>
      <w:numFmt w:val="decimal"/>
      <w:lvlText w:val="%1.%2.%3.%4.%5.%6.%7.%8"/>
      <w:lvlJc w:val="left"/>
      <w:pPr>
        <w:ind w:left="1440" w:hanging="1440"/>
      </w:pPr>
      <w:rPr/>
    </w:lvl>
    <w:lvl w:ilvl="8">
      <w:start w:val="1"/>
      <w:numFmt w:val="decimal"/>
      <w:lvlText w:val="%1.%2.%3.%4.%5.%6.%7.%8.%9"/>
      <w:lvlJc w:val="left"/>
      <w:pPr>
        <w:ind w:left="1800" w:hanging="1800"/>
      </w:pPr>
      <w:rPr/>
    </w:lvl>
  </w:abstractNum>
  <w:abstractNum w:abstractNumId="9">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0">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1">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2">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sz w:val="24"/>
        <w:szCs w:val="24"/>
        <w:lang w:val="ro"/>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spacing w:after="60" w:before="240" w:lineRule="auto"/>
    </w:pPr>
    <w:rPr>
      <w:rFonts w:ascii="Cambria" w:cs="Cambria" w:eastAsia="Cambria" w:hAnsi="Cambria"/>
      <w:b w:val="1"/>
      <w:bCs w:val="1"/>
      <w:sz w:val="32"/>
      <w:szCs w:val="32"/>
    </w:rPr>
  </w:style>
  <w:style w:type="paragraph" w:styleId="Heading2">
    <w:name w:val="heading 2"/>
    <w:basedOn w:val="Normal"/>
    <w:next w:val="Normal"/>
    <w:pPr>
      <w:keepNext w:val="1"/>
      <w:spacing w:after="60" w:before="240" w:lineRule="auto"/>
    </w:pPr>
    <w:rPr>
      <w:rFonts w:ascii="Arial" w:cs="Arial" w:eastAsia="Arial" w:hAnsi="Arial"/>
      <w:b w:val="1"/>
      <w:bCs w:val="1"/>
      <w:i w:val="1"/>
      <w:iCs w:val="1"/>
      <w:sz w:val="28"/>
      <w:szCs w:val="28"/>
    </w:rPr>
  </w:style>
  <w:style w:type="paragraph" w:styleId="Heading3">
    <w:name w:val="heading 3"/>
    <w:basedOn w:val="Normal"/>
    <w:next w:val="Normal"/>
    <w:pPr/>
    <w:rPr>
      <w:rFonts w:ascii="Tahoma" w:cs="Tahoma" w:eastAsia="Tahoma" w:hAnsi="Tahoma"/>
      <w:b w:val="1"/>
      <w:bCs w:val="1"/>
      <w:color w:val="ffffff"/>
      <w:sz w:val="18"/>
      <w:szCs w:val="18"/>
    </w:rPr>
  </w:style>
  <w:style w:type="paragraph" w:styleId="Heading4">
    <w:name w:val="heading 4"/>
    <w:basedOn w:val="Normal"/>
    <w:next w:val="Normal"/>
    <w:pPr>
      <w:keepNext w:val="1"/>
      <w:spacing w:after="60" w:before="240" w:lineRule="auto"/>
    </w:pPr>
    <w:rPr>
      <w:rFonts w:ascii="Calibri" w:cs="Calibri" w:eastAsia="Calibri" w:hAnsi="Calibri"/>
      <w:b w:val="1"/>
      <w:bCs w:val="1"/>
      <w:sz w:val="28"/>
      <w:szCs w:val="28"/>
    </w:rPr>
  </w:style>
  <w:style w:type="paragraph" w:styleId="Heading5">
    <w:name w:val="heading 5"/>
    <w:basedOn w:val="Normal"/>
    <w:next w:val="Normal"/>
    <w:pPr>
      <w:spacing w:after="60" w:before="240" w:lineRule="auto"/>
    </w:pPr>
    <w:rPr>
      <w:rFonts w:ascii="Calibri" w:cs="Calibri" w:eastAsia="Calibri" w:hAnsi="Calibri"/>
      <w:b w:val="1"/>
      <w:bCs w:val="1"/>
      <w:i w:val="1"/>
      <w:iCs w:val="1"/>
      <w:sz w:val="26"/>
      <w:szCs w:val="26"/>
    </w:rPr>
  </w:style>
  <w:style w:type="paragraph" w:styleId="Heading6">
    <w:name w:val="heading 6"/>
    <w:basedOn w:val="Normal"/>
    <w:next w:val="Normal"/>
    <w:pPr>
      <w:keepNext w:val="1"/>
      <w:keepLines w:val="1"/>
      <w:pageBreakBefore w:val="0"/>
      <w:spacing w:after="40" w:before="200" w:lineRule="auto"/>
    </w:pPr>
    <w:rPr>
      <w:b w:val="1"/>
      <w:bCs w:val="1"/>
      <w:sz w:val="20"/>
      <w:szCs w:val="20"/>
    </w:rPr>
  </w:style>
  <w:style w:type="paragraph" w:styleId="Title">
    <w:name w:val="Title"/>
    <w:basedOn w:val="Normal"/>
    <w:next w:val="Normal"/>
    <w:pPr>
      <w:keepNext w:val="1"/>
      <w:keepLines w:val="1"/>
      <w:pageBreakBefore w:val="0"/>
      <w:spacing w:after="120" w:before="480" w:lineRule="auto"/>
    </w:pPr>
    <w:rPr>
      <w:b w:val="1"/>
      <w:bCs w:val="1"/>
      <w:sz w:val="72"/>
      <w:szCs w:val="72"/>
    </w:rPr>
  </w:style>
  <w:style w:type="character" w:styleId="DefaultParagraphFont" w:default="1">
    <w:name w:val="Default Paragraph Font"/>
    <w:uiPriority w:val="1"/>
    <w:semiHidden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character" w:styleId="Heading1Char" w:customStyle="1">
    <w:name w:val="Heading 1 Char"/>
    <w:link w:val="Heading1"/>
    <w:uiPriority w:val="99"/>
    <w:locked w:val="1"/>
    <w:rsid w:val="00C81D57"/>
    <w:rPr>
      <w:rFonts w:ascii="Cambria" w:cs="Cambria" w:hAnsi="Cambria"/>
      <w:b w:val="1"/>
      <w:bCs w:val="1"/>
      <w:kern w:val="32"/>
      <w:sz w:val="32"/>
      <w:szCs w:val="32"/>
      <w:lang w:eastAsia="ro-RO" w:val="ro-RO"/>
    </w:rPr>
  </w:style>
  <w:style w:type="character" w:styleId="Heading2Char" w:customStyle="1">
    <w:name w:val="Heading 2 Char"/>
    <w:link w:val="Heading2"/>
    <w:uiPriority w:val="99"/>
    <w:locked w:val="1"/>
    <w:rsid w:val="00C81D57"/>
    <w:rPr>
      <w:rFonts w:ascii="Arial" w:cs="Arial" w:hAnsi="Arial"/>
      <w:b w:val="1"/>
      <w:bCs w:val="1"/>
      <w:i w:val="1"/>
      <w:iCs w:val="1"/>
      <w:sz w:val="28"/>
      <w:szCs w:val="28"/>
      <w:lang w:eastAsia="ro-RO" w:val="ro-RO"/>
    </w:rPr>
  </w:style>
  <w:style w:type="character" w:styleId="Heading3Char" w:customStyle="1">
    <w:name w:val="Heading 3 Char"/>
    <w:link w:val="Heading3"/>
    <w:uiPriority w:val="99"/>
    <w:locked w:val="1"/>
    <w:rsid w:val="00C81D57"/>
    <w:rPr>
      <w:rFonts w:ascii="Tahoma" w:cs="Tahoma" w:hAnsi="Tahoma"/>
      <w:b w:val="1"/>
      <w:bCs w:val="1"/>
      <w:color w:val="ffffff"/>
      <w:sz w:val="18"/>
      <w:szCs w:val="18"/>
    </w:rPr>
  </w:style>
  <w:style w:type="character" w:styleId="Heading4Char" w:customStyle="1">
    <w:name w:val="Heading 4 Char"/>
    <w:link w:val="Heading4"/>
    <w:uiPriority w:val="99"/>
    <w:semiHidden w:val="1"/>
    <w:locked w:val="1"/>
    <w:rsid w:val="0068330D"/>
    <w:rPr>
      <w:rFonts w:ascii="Calibri" w:cs="Calibri" w:hAnsi="Calibri"/>
      <w:b w:val="1"/>
      <w:bCs w:val="1"/>
      <w:sz w:val="28"/>
      <w:szCs w:val="28"/>
      <w:lang w:eastAsia="ro-RO" w:val="ro-RO"/>
    </w:rPr>
  </w:style>
  <w:style w:type="character" w:styleId="Heading5Char" w:customStyle="1">
    <w:name w:val="Heading 5 Char"/>
    <w:link w:val="Heading5"/>
    <w:uiPriority w:val="99"/>
    <w:semiHidden w:val="1"/>
    <w:locked w:val="1"/>
    <w:rsid w:val="0068330D"/>
    <w:rPr>
      <w:rFonts w:ascii="Calibri" w:cs="Calibri" w:hAnsi="Calibri"/>
      <w:b w:val="1"/>
      <w:bCs w:val="1"/>
      <w:i w:val="1"/>
      <w:iCs w:val="1"/>
      <w:sz w:val="26"/>
      <w:szCs w:val="26"/>
      <w:lang w:eastAsia="ro-RO" w:val="ro-RO"/>
    </w:rPr>
  </w:style>
  <w:style w:type="paragraph" w:styleId="Header">
    <w:name w:val="header"/>
    <w:basedOn w:val="Normal"/>
    <w:link w:val="HeaderChar"/>
    <w:uiPriority w:val="99"/>
    <w:rsid w:val="00C81D57"/>
    <w:pPr>
      <w:tabs>
        <w:tab w:val="center" w:pos="4536"/>
        <w:tab w:val="right" w:pos="9072"/>
      </w:tabs>
    </w:pPr>
    <w:rPr>
      <w:rFonts w:eastAsia="Calibri"/>
    </w:rPr>
  </w:style>
  <w:style w:type="character" w:styleId="HeaderChar" w:customStyle="1">
    <w:name w:val="Header Char"/>
    <w:link w:val="Header"/>
    <w:uiPriority w:val="99"/>
    <w:locked w:val="1"/>
    <w:rsid w:val="00C81D57"/>
    <w:rPr>
      <w:rFonts w:ascii="Times New Roman" w:cs="Times New Roman" w:hAnsi="Times New Roman"/>
      <w:sz w:val="24"/>
      <w:szCs w:val="24"/>
      <w:lang w:eastAsia="ro-RO" w:val="ro-RO"/>
    </w:rPr>
  </w:style>
  <w:style w:type="paragraph" w:styleId="Footer">
    <w:name w:val="footer"/>
    <w:basedOn w:val="Normal"/>
    <w:link w:val="FooterChar"/>
    <w:rsid w:val="00C81D57"/>
    <w:pPr>
      <w:tabs>
        <w:tab w:val="center" w:pos="4536"/>
        <w:tab w:val="right" w:pos="9072"/>
      </w:tabs>
    </w:pPr>
    <w:rPr>
      <w:rFonts w:eastAsia="Calibri"/>
    </w:rPr>
  </w:style>
  <w:style w:type="character" w:styleId="FooterChar" w:customStyle="1">
    <w:name w:val="Footer Char"/>
    <w:link w:val="Footer"/>
    <w:locked w:val="1"/>
    <w:rsid w:val="00C81D57"/>
    <w:rPr>
      <w:rFonts w:ascii="Times New Roman" w:cs="Times New Roman" w:hAnsi="Times New Roman"/>
      <w:sz w:val="24"/>
      <w:szCs w:val="24"/>
      <w:lang w:eastAsia="ro-RO" w:val="ro-RO"/>
    </w:rPr>
  </w:style>
  <w:style w:type="paragraph" w:styleId="BalloonText">
    <w:name w:val="Balloon Text"/>
    <w:basedOn w:val="Normal"/>
    <w:link w:val="BalloonTextChar"/>
    <w:uiPriority w:val="99"/>
    <w:semiHidden w:val="1"/>
    <w:rsid w:val="00C81D57"/>
    <w:rPr>
      <w:rFonts w:ascii="Tahoma" w:eastAsia="Calibri" w:hAnsi="Tahoma"/>
      <w:sz w:val="16"/>
      <w:szCs w:val="16"/>
    </w:rPr>
  </w:style>
  <w:style w:type="character" w:styleId="BalloonTextChar" w:customStyle="1">
    <w:name w:val="Balloon Text Char"/>
    <w:link w:val="BalloonText"/>
    <w:uiPriority w:val="99"/>
    <w:semiHidden w:val="1"/>
    <w:locked w:val="1"/>
    <w:rsid w:val="00C81D57"/>
    <w:rPr>
      <w:rFonts w:ascii="Tahoma" w:cs="Tahoma" w:hAnsi="Tahoma"/>
      <w:sz w:val="16"/>
      <w:szCs w:val="16"/>
      <w:lang w:eastAsia="ro-RO" w:val="ro-RO"/>
    </w:rPr>
  </w:style>
  <w:style w:type="character" w:styleId="Hyperlink">
    <w:name w:val="Hyperlink"/>
    <w:uiPriority w:val="99"/>
    <w:rsid w:val="00C81D57"/>
    <w:rPr>
      <w:color w:val="0000ff"/>
      <w:u w:val="single"/>
    </w:rPr>
  </w:style>
  <w:style w:type="character" w:styleId="Strong">
    <w:name w:val="Strong"/>
    <w:uiPriority w:val="99"/>
    <w:qFormat w:val="1"/>
    <w:rsid w:val="00C81D57"/>
    <w:rPr>
      <w:b w:val="1"/>
      <w:bCs w:val="1"/>
    </w:rPr>
  </w:style>
  <w:style w:type="character" w:styleId="autor" w:customStyle="1">
    <w:name w:val="autor"/>
    <w:basedOn w:val="DefaultParagraphFont"/>
    <w:uiPriority w:val="99"/>
    <w:rsid w:val="00C81D57"/>
  </w:style>
  <w:style w:type="character" w:styleId="Emphasis">
    <w:name w:val="Emphasis"/>
    <w:uiPriority w:val="99"/>
    <w:qFormat w:val="1"/>
    <w:rsid w:val="00C81D57"/>
    <w:rPr>
      <w:i w:val="1"/>
      <w:iCs w:val="1"/>
    </w:rPr>
  </w:style>
  <w:style w:type="table" w:styleId="TableGrid">
    <w:name w:val="Table Grid"/>
    <w:basedOn w:val="TableNormal"/>
    <w:uiPriority w:val="59"/>
    <w:rsid w:val="00927661"/>
    <w:rPr>
      <w:rFonts w:cs="Calibri"/>
    </w:rPr>
    <w:tblP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Pr>
  </w:style>
  <w:style w:type="character" w:styleId="PageNumber">
    <w:name w:val="page number"/>
    <w:basedOn w:val="DefaultParagraphFont"/>
    <w:rsid w:val="00BC6EA0"/>
  </w:style>
  <w:style w:type="paragraph" w:styleId="NormalWeb">
    <w:name w:val="Normal (Web)"/>
    <w:basedOn w:val="Normal"/>
    <w:uiPriority w:val="99"/>
    <w:rsid w:val="00DF6E13"/>
    <w:pPr>
      <w:spacing w:after="100" w:afterAutospacing="1" w:before="100" w:beforeAutospacing="1"/>
    </w:pPr>
    <w:rPr>
      <w:rFonts w:eastAsia="Calibri"/>
      <w:lang w:eastAsia="en-US" w:val="en-US"/>
    </w:rPr>
  </w:style>
  <w:style w:type="character" w:styleId="articol" w:customStyle="1">
    <w:name w:val="articol"/>
    <w:basedOn w:val="DefaultParagraphFont"/>
    <w:uiPriority w:val="99"/>
    <w:rsid w:val="00DF6E13"/>
  </w:style>
  <w:style w:type="character" w:styleId="alineat" w:customStyle="1">
    <w:name w:val="alineat"/>
    <w:basedOn w:val="DefaultParagraphFont"/>
    <w:uiPriority w:val="99"/>
    <w:rsid w:val="00DF6E13"/>
  </w:style>
  <w:style w:type="character" w:styleId="litera" w:customStyle="1">
    <w:name w:val="litera"/>
    <w:basedOn w:val="DefaultParagraphFont"/>
    <w:uiPriority w:val="99"/>
    <w:rsid w:val="00DF6E13"/>
  </w:style>
  <w:style w:type="character" w:styleId="preambul" w:customStyle="1">
    <w:name w:val="preambul"/>
    <w:basedOn w:val="DefaultParagraphFont"/>
    <w:uiPriority w:val="99"/>
    <w:rsid w:val="00DF6E13"/>
  </w:style>
  <w:style w:type="character" w:styleId="punct" w:customStyle="1">
    <w:name w:val="punct"/>
    <w:basedOn w:val="DefaultParagraphFont"/>
    <w:uiPriority w:val="99"/>
    <w:rsid w:val="00DF6E13"/>
  </w:style>
  <w:style w:type="character" w:styleId="paragraf" w:customStyle="1">
    <w:name w:val="paragraf"/>
    <w:basedOn w:val="DefaultParagraphFont"/>
    <w:uiPriority w:val="99"/>
    <w:rsid w:val="00DF6E13"/>
  </w:style>
  <w:style w:type="character" w:styleId="searchidx2" w:customStyle="1">
    <w:name w:val="search_idx_2"/>
    <w:basedOn w:val="DefaultParagraphFont"/>
    <w:uiPriority w:val="99"/>
    <w:rsid w:val="00DF6E13"/>
  </w:style>
  <w:style w:type="character" w:styleId="searchidx0" w:customStyle="1">
    <w:name w:val="search_idx_0"/>
    <w:basedOn w:val="DefaultParagraphFont"/>
    <w:uiPriority w:val="99"/>
    <w:rsid w:val="00DF6E13"/>
  </w:style>
  <w:style w:type="character" w:styleId="searchidx1" w:customStyle="1">
    <w:name w:val="search_idx_1"/>
    <w:basedOn w:val="DefaultParagraphFont"/>
    <w:uiPriority w:val="99"/>
    <w:rsid w:val="00DF6E13"/>
  </w:style>
  <w:style w:type="character" w:styleId="tabel" w:customStyle="1">
    <w:name w:val="tabel"/>
    <w:basedOn w:val="DefaultParagraphFont"/>
    <w:uiPriority w:val="99"/>
    <w:rsid w:val="00DF6E13"/>
  </w:style>
  <w:style w:type="paragraph" w:styleId="HTMLPreformatted">
    <w:name w:val="HTML Preformatted"/>
    <w:basedOn w:val="Normal"/>
    <w:link w:val="HTMLPreformattedChar"/>
    <w:uiPriority w:val="99"/>
    <w:rsid w:val="00DF6E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Calibri" w:hAnsi="Courier New"/>
      <w:sz w:val="20"/>
      <w:szCs w:val="20"/>
    </w:rPr>
  </w:style>
  <w:style w:type="character" w:styleId="HTMLPreformattedChar" w:customStyle="1">
    <w:name w:val="HTML Preformatted Char"/>
    <w:link w:val="HTMLPreformatted"/>
    <w:uiPriority w:val="99"/>
    <w:semiHidden w:val="1"/>
    <w:locked w:val="1"/>
    <w:rsid w:val="00650125"/>
    <w:rPr>
      <w:rFonts w:ascii="Courier New" w:cs="Courier New" w:hAnsi="Courier New"/>
      <w:sz w:val="20"/>
      <w:szCs w:val="20"/>
      <w:lang w:eastAsia="ro-RO" w:val="ro-RO"/>
    </w:rPr>
  </w:style>
  <w:style w:type="paragraph" w:styleId="ListParagraph">
    <w:name w:val="List Paragraph"/>
    <w:basedOn w:val="Normal"/>
    <w:uiPriority w:val="34"/>
    <w:qFormat w:val="1"/>
    <w:rsid w:val="000C2457"/>
    <w:pPr>
      <w:ind w:left="720"/>
      <w:contextualSpacing w:val="1"/>
    </w:pPr>
  </w:style>
  <w:style w:type="paragraph" w:styleId="FootnoteText">
    <w:name w:val="footnote text"/>
    <w:basedOn w:val="Normal"/>
    <w:link w:val="FootnoteTextChar"/>
    <w:uiPriority w:val="99"/>
    <w:semiHidden w:val="1"/>
    <w:unhideWhenUsed w:val="1"/>
    <w:rsid w:val="009A2FF1"/>
    <w:rPr>
      <w:rFonts w:ascii="Calibri" w:eastAsia="Calibri" w:hAnsi="Calibri"/>
      <w:sz w:val="20"/>
      <w:szCs w:val="20"/>
    </w:rPr>
  </w:style>
  <w:style w:type="character" w:styleId="FootnoteTextChar" w:customStyle="1">
    <w:name w:val="Footnote Text Char"/>
    <w:link w:val="FootnoteText"/>
    <w:uiPriority w:val="99"/>
    <w:semiHidden w:val="1"/>
    <w:rsid w:val="009A2FF1"/>
    <w:rPr>
      <w:rFonts w:ascii="Calibri" w:cs="Times New Roman" w:eastAsia="Calibri" w:hAnsi="Calibri"/>
      <w:sz w:val="20"/>
      <w:szCs w:val="20"/>
    </w:rPr>
  </w:style>
  <w:style w:type="character" w:styleId="FootnoteReference">
    <w:name w:val="footnote reference"/>
    <w:uiPriority w:val="99"/>
    <w:semiHidden w:val="1"/>
    <w:unhideWhenUsed w:val="1"/>
    <w:rsid w:val="009A2FF1"/>
    <w:rPr>
      <w:vertAlign w:val="superscript"/>
    </w:rPr>
  </w:style>
  <w:style w:type="paragraph" w:styleId="NoSpacing">
    <w:name w:val="No Spacing"/>
    <w:qFormat w:val="1"/>
    <w:rsid w:val="00153A45"/>
    <w:rPr>
      <w:sz w:val="22"/>
      <w:szCs w:val="22"/>
    </w:rPr>
  </w:style>
  <w:style w:type="character" w:styleId="apple-converted-space" w:customStyle="1">
    <w:name w:val="apple-converted-space"/>
    <w:basedOn w:val="DefaultParagraphFont"/>
    <w:rsid w:val="004A57B3"/>
  </w:style>
  <w:style w:type="paragraph" w:styleId="Frspaiere" w:customStyle="1">
    <w:name w:val="Fără spațiere"/>
    <w:qFormat w:val="1"/>
    <w:rsid w:val="00E302EB"/>
    <w:rPr>
      <w:sz w:val="22"/>
      <w:szCs w:val="22"/>
    </w:rPr>
  </w:style>
  <w:style w:type="paragraph" w:styleId="CVNormal" w:customStyle="1">
    <w:name w:val="CV Normal"/>
    <w:basedOn w:val="Normal"/>
    <w:rsid w:val="00E302EB"/>
    <w:pPr>
      <w:suppressAutoHyphens w:val="1"/>
      <w:ind w:left="113" w:right="113"/>
    </w:pPr>
    <w:rPr>
      <w:rFonts w:ascii="Arial Narrow" w:hAnsi="Arial Narrow"/>
      <w:sz w:val="20"/>
      <w:szCs w:val="20"/>
      <w:lang w:eastAsia="ar-SA"/>
    </w:rPr>
  </w:style>
  <w:style w:type="character" w:styleId="UnresolvedMention" w:customStyle="1">
    <w:name w:val="Unresolved Mention"/>
    <w:basedOn w:val="DefaultParagraphFont"/>
    <w:uiPriority w:val="99"/>
    <w:semiHidden w:val="1"/>
    <w:unhideWhenUsed w:val="1"/>
    <w:rsid w:val="002A5D89"/>
    <w:rPr>
      <w:color w:val="605e5c"/>
      <w:shd w:color="auto" w:fill="e1dfdd" w:val="clear"/>
    </w:rPr>
  </w:style>
  <w:style w:type="character" w:styleId="FollowedHyperlink">
    <w:name w:val="FollowedHyperlink"/>
    <w:basedOn w:val="DefaultParagraphFont"/>
    <w:uiPriority w:val="99"/>
    <w:semiHidden w:val="1"/>
    <w:unhideWhenUsed w:val="1"/>
    <w:rsid w:val="00F54576"/>
    <w:rPr>
      <w:color w:val="800080" w:themeColor="followedHyperlink"/>
      <w:u w:val="single"/>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iCs w:val="1"/>
      <w:color w:val="666666"/>
      <w:sz w:val="48"/>
      <w:szCs w:val="48"/>
    </w:rPr>
  </w:style>
  <w:style w:type="table" w:styleId="Table1">
    <w:basedOn w:val="TableNormal"/>
    <w:tblPr>
      <w:tblStyleRowBandSize w:val="1"/>
      <w:tblStyleColBandSize w:val="1"/>
      <w:tblCellMar>
        <w:top w:w="0.0" w:type="dxa"/>
        <w:left w:w="115.0" w:type="dxa"/>
        <w:bottom w:w="0.0" w:type="dxa"/>
        <w:right w:w="115.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tblPr>
      <w:tblStyleRowBandSize w:val="1"/>
      <w:tblStyleColBandSize w:val="1"/>
      <w:tblCellMar>
        <w:top w:w="0.0" w:type="dxa"/>
        <w:left w:w="115.0" w:type="dxa"/>
        <w:bottom w:w="0.0" w:type="dxa"/>
        <w:right w:w="115.0" w:type="dxa"/>
      </w:tblCellMar>
    </w:tblPr>
  </w:style>
  <w:style w:type="table" w:styleId="Table5">
    <w:basedOn w:val="TableNormal"/>
    <w:tblPr>
      <w:tblStyleRowBandSize w:val="1"/>
      <w:tblStyleColBandSize w:val="1"/>
      <w:tblCellMar>
        <w:top w:w="0.0" w:type="dxa"/>
        <w:left w:w="115.0" w:type="dxa"/>
        <w:bottom w:w="0.0" w:type="dxa"/>
        <w:right w:w="115.0" w:type="dxa"/>
      </w:tblCellMar>
    </w:tblPr>
  </w:style>
  <w:style w:type="table" w:styleId="Table6">
    <w:basedOn w:val="TableNormal"/>
    <w:tblPr>
      <w:tblStyleRowBandSize w:val="1"/>
      <w:tblStyleColBandSize w:val="1"/>
      <w:tblCellMar>
        <w:top w:w="0.0" w:type="dxa"/>
        <w:left w:w="115.0" w:type="dxa"/>
        <w:bottom w:w="0.0" w:type="dxa"/>
        <w:right w:w="115.0" w:type="dxa"/>
      </w:tblCellMar>
    </w:tblPr>
  </w:style>
  <w:style w:type="table" w:styleId="Table7">
    <w:basedOn w:val="TableNormal"/>
    <w:tblPr>
      <w:tblStyleRowBandSize w:val="1"/>
      <w:tblStyleColBandSize w:val="1"/>
      <w:tblCellMar>
        <w:top w:w="0.0" w:type="dxa"/>
        <w:left w:w="108.0" w:type="dxa"/>
        <w:bottom w:w="0.0" w:type="dxa"/>
        <w:right w:w="108.0" w:type="dxa"/>
      </w:tblCellMar>
    </w:tblPr>
  </w:style>
  <w:style w:type="table" w:styleId="Table8">
    <w:basedOn w:val="TableNormal"/>
    <w:tblPr>
      <w:tblStyleRowBandSize w:val="1"/>
      <w:tblStyleColBandSize w:val="1"/>
      <w:tblCellMar>
        <w:top w:w="0.0" w:type="dxa"/>
        <w:left w:w="108.0" w:type="dxa"/>
        <w:bottom w:w="0.0" w:type="dxa"/>
        <w:right w:w="108.0" w:type="dxa"/>
      </w:tblCellMar>
    </w:tblPr>
  </w:style>
  <w:style w:type="table" w:styleId="Table9">
    <w:basedOn w:val="TableNormal"/>
    <w:tblPr>
      <w:tblStyleRowBandSize w:val="1"/>
      <w:tblStyleColBandSize w:val="1"/>
      <w:tblCellMar>
        <w:top w:w="0.0" w:type="dxa"/>
        <w:left w:w="115.0" w:type="dxa"/>
        <w:bottom w:w="0.0" w:type="dxa"/>
        <w:right w:w="115.0" w:type="dxa"/>
      </w:tblCellMar>
    </w:tblPr>
  </w:style>
  <w:style w:type="table" w:styleId="Table10">
    <w:basedOn w:val="TableNormal"/>
    <w:tblPr>
      <w:tblStyleRowBandSize w:val="1"/>
      <w:tblStyleColBandSize w:val="1"/>
      <w:tblCellMar>
        <w:top w:w="0.0" w:type="dxa"/>
        <w:left w:w="108.0" w:type="dxa"/>
        <w:bottom w:w="0.0" w:type="dxa"/>
        <w:right w:w="108.0" w:type="dxa"/>
      </w:tblCellMar>
    </w:tblPr>
  </w:style>
  <w:style w:type="table" w:styleId="Table11">
    <w:basedOn w:val="TableNormal"/>
    <w:tblPr>
      <w:tblStyleRowBandSize w:val="1"/>
      <w:tblStyleColBandSize w:val="1"/>
      <w:tblCellMar>
        <w:top w:w="0.0" w:type="dxa"/>
        <w:left w:w="115.0" w:type="dxa"/>
        <w:bottom w:w="0.0" w:type="dxa"/>
        <w:right w:w="115.0" w:type="dxa"/>
      </w:tblCellMar>
    </w:tblPr>
  </w:style>
</w:styles>
</file>

<file path=word/_rels/document.xml.rels><?xml version="1.0" encoding="UTF-8" standalone="yes"?><Relationships xmlns="http://schemas.openxmlformats.org/package/2006/relationships"><Relationship Id="rId11" Type="http://schemas.openxmlformats.org/officeDocument/2006/relationships/hyperlink" Target="http://www.eurydice.org" TargetMode="External"/><Relationship Id="rId10" Type="http://schemas.openxmlformats.org/officeDocument/2006/relationships/hyperlink" Target="http://www.oecd.org" TargetMode="External"/><Relationship Id="rId13" Type="http://schemas.openxmlformats.org/officeDocument/2006/relationships/hyperlink" Target="https://www.ccd-timis.ro/" TargetMode="External"/><Relationship Id="rId12" Type="http://schemas.openxmlformats.org/officeDocument/2006/relationships/hyperlink" Target="http://www.isjtm.ro"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www.edu.ro" TargetMode="External"/><Relationship Id="rId15" Type="http://schemas.openxmlformats.org/officeDocument/2006/relationships/hyperlink" Target="https://www.edu.ro/sites/default/files/_fi%C8%99iere/Romania%20Educata/fise%20lucru/2.%20PI_RoEd_Manag.pdf" TargetMode="External"/><Relationship Id="rId14" Type="http://schemas.openxmlformats.org/officeDocument/2006/relationships/hyperlink" Target="https://rocnee.eu/index.php/dcee-oriz/curriculum-oriz/programe-scolare-front/programe-scolare-in-vigoare" TargetMode="External"/><Relationship Id="rId17" Type="http://schemas.openxmlformats.org/officeDocument/2006/relationships/header" Target="header3.xml"/><Relationship Id="rId16" Type="http://schemas.openxmlformats.org/officeDocument/2006/relationships/header" Target="header2.xml"/><Relationship Id="rId5" Type="http://schemas.openxmlformats.org/officeDocument/2006/relationships/styles" Target="styles.xml"/><Relationship Id="rId19" Type="http://schemas.openxmlformats.org/officeDocument/2006/relationships/footer" Target="footer1.xml"/><Relationship Id="rId6" Type="http://schemas.openxmlformats.org/officeDocument/2006/relationships/customXml" Target="../customXML/item1.xml"/><Relationship Id="rId18" Type="http://schemas.openxmlformats.org/officeDocument/2006/relationships/header" Target="header1.xml"/><Relationship Id="rId7" Type="http://schemas.openxmlformats.org/officeDocument/2006/relationships/hyperlink" Target="https://b-ok.xyz/book/11860227/00504d" TargetMode="External"/><Relationship Id="rId8" Type="http://schemas.openxmlformats.org/officeDocument/2006/relationships/hyperlink" Target="https://www.edu.ro/sites/default/files/Curriculum%20ET_2019_aug.pdf"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ArialNarrow-regular.ttf"/><Relationship Id="rId2" Type="http://schemas.openxmlformats.org/officeDocument/2006/relationships/font" Target="fonts/ArialNarrow-bold.ttf"/><Relationship Id="rId3" Type="http://schemas.openxmlformats.org/officeDocument/2006/relationships/font" Target="fonts/ArialNarrow-italic.ttf"/><Relationship Id="rId4" Type="http://schemas.openxmlformats.org/officeDocument/2006/relationships/font" Target="fonts/ArialNarrow-boldItalic.ttf"/><Relationship Id="rId5" Type="http://schemas.openxmlformats.org/officeDocument/2006/relationships/font" Target="fonts/Tahoma-regular.ttf"/><Relationship Id="rId6" Type="http://schemas.openxmlformats.org/officeDocument/2006/relationships/font" Target="fonts/Tahoma-bold.ttf"/><Relationship Id="rId7" Type="http://schemas.openxmlformats.org/officeDocument/2006/relationships/font" Target="fonts/NotoSansSymbols-regular.ttf"/><Relationship Id="rId8" Type="http://schemas.openxmlformats.org/officeDocument/2006/relationships/font" Target="fonts/NotoSansSymbols-bold.ttf"/></Relationships>
</file>

<file path=word/_rels/footer1.xml.rels><?xml version="1.0" encoding="UTF-8" standalone="yes"?><Relationships xmlns="http://schemas.openxmlformats.org/package/2006/relationships"><Relationship Id="rId1" Type="http://schemas.openxmlformats.org/officeDocument/2006/relationships/image" Target="media/image5.png"/><Relationship Id="rId2" Type="http://schemas.openxmlformats.org/officeDocument/2006/relationships/hyperlink" Target="about:blank"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 Id="rId2" Type="http://schemas.openxmlformats.org/officeDocument/2006/relationships/image" Target="media/image2.jpg"/></Relationships>
</file>

<file path=word/_rels/header2.xml.rels><?xml version="1.0" encoding="UTF-8" standalone="yes"?><Relationships xmlns="http://schemas.openxmlformats.org/package/2006/relationships"><Relationship Id="rId1" Type="http://schemas.openxmlformats.org/officeDocument/2006/relationships/image" Target="media/image4.jpg"/><Relationship Id="rId2" Type="http://schemas.openxmlformats.org/officeDocument/2006/relationships/image" Target="media/image5.png"/><Relationship Id="rId3"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3.jpg"/><Relationship Id="rId2" Type="http://schemas.openxmlformats.org/officeDocument/2006/relationships/image" Target="media/image2.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OhtmeikxF7+8W4IOf00NPCdL3DQ==">CgMxLjAaIAoBMBIbChkIB0IVCgxBcmlhbCBOYXJyb3cSBUFyaWFsMg5oLmhyc3h5a29hOGN5dDgAciExX0xhVWpyOVNNRXhwVFhxcGdneDdLdS02ZVVjMHA1ZlA=</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2026-02-03T13:16:00Z</dcterms:created>
  <dc:creator>Claudia  BORCA</dc:creator>
</cp:coreProperties>
</file>